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37"/>
        <w:pBdr/>
        <w:tabs>
          <w:tab w:val="left" w:leader="none" w:pos="3155"/>
          <w:tab w:val="left" w:leader="none" w:pos="4820"/>
        </w:tabs>
        <w:spacing/>
        <w:ind w:left="140"/>
        <w:rPr>
          <w:rFonts w:ascii="Times New Roman"/>
        </w:rPr>
      </w:pP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63872" behindDoc="1" locked="0" layoutInCell="1" allowOverlap="1">
                <wp:simplePos x="0" y="0"/>
                <wp:positionH relativeFrom="column">
                  <wp:posOffset>1311275</wp:posOffset>
                </wp:positionH>
                <wp:positionV relativeFrom="paragraph">
                  <wp:posOffset>149225</wp:posOffset>
                </wp:positionV>
                <wp:extent cx="977265" cy="647700"/>
                <wp:effectExtent l="0" t="0" r="0" b="0"/>
                <wp:wrapTight wrapText="bothSides">
                  <wp:wrapPolygon edited="1">
                    <wp:start x="0" y="0"/>
                    <wp:lineTo x="0" y="20965"/>
                    <wp:lineTo x="21053" y="20965"/>
                    <wp:lineTo x="21053" y="0"/>
                    <wp:lineTo x="0" y="0"/>
                  </wp:wrapPolygon>
                </wp:wrapTight>
                <wp:docPr id="1" name="Image 381" descr="C:\Users\cpierson1\AppData\Local\Microsoft\Windows\INetCache\Content.MSO\5EE4CB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Picture 2" descr="C:\Users\cpierson1\AppData\Local\Microsoft\Windows\INetCache\Content.MSO\5EE4CB9A.tmp"/>
                        <pic:cNvPicPr>
                          <a:picLocks noChangeAspect="1"/>
                        </pic:cNvPicPr>
                        <pic:nvPr/>
                      </pic:nvPicPr>
                      <pic:blipFill>
                        <a:blip r:embed="rId9"/>
                        <a:stretch/>
                      </pic:blipFill>
                      <pic:spPr bwMode="auto">
                        <a:xfrm>
                          <a:off x="0" y="0"/>
                          <a:ext cx="977265" cy="647700"/>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3872;o:allowoverlap:true;o:allowincell:true;mso-position-horizontal-relative:text;margin-left:103.25pt;mso-position-horizontal:absolute;mso-position-vertical-relative:text;margin-top:11.75pt;mso-position-vertical:absolute;width:76.95pt;height:51.00pt;mso-wrap-distance-left:9.00pt;mso-wrap-distance-top:0.00pt;mso-wrap-distance-right:9.00pt;mso-wrap-distance-bottom:0.00pt;z-index:1;" wrapcoords="0 0 0 97060 97468 97060 97468 0 0 0" stroked="f">
                <w10:wrap type="tight"/>
                <v:imagedata r:id="rId9" o:title=""/>
                <o:lock v:ext="edit" rotation="t"/>
              </v:shape>
            </w:pict>
          </mc:Fallback>
        </mc:AlternateContent>
      </w: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60800" behindDoc="1" locked="0" layoutInCell="1" allowOverlap="1">
                <wp:simplePos x="0" y="0"/>
                <wp:positionH relativeFrom="column">
                  <wp:posOffset>0</wp:posOffset>
                </wp:positionH>
                <wp:positionV relativeFrom="paragraph">
                  <wp:posOffset>151765</wp:posOffset>
                </wp:positionV>
                <wp:extent cx="1158240" cy="857250"/>
                <wp:effectExtent l="0" t="0" r="3810" b="0"/>
                <wp:wrapNone/>
                <wp:docPr id="2" name="Image 382" descr="https://www.ac-bordeaux.fr/sites/ac_bordeaux/files/site_logo/2021-10/04_logoAC_BORDEAUX_petit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Picture 18" descr="https://www.ac-bordeaux.fr/sites/ac_bordeaux/files/site_logo/2021-10/04_logoAC_BORDEAUX_petit_0.png"/>
                        <pic:cNvPicPr>
                          <a:picLocks noChangeAspect="1"/>
                        </pic:cNvPicPr>
                        <pic:nvPr/>
                      </pic:nvPicPr>
                      <pic:blipFill>
                        <a:blip r:embed="rId10"/>
                        <a:stretch/>
                      </pic:blipFill>
                      <pic:spPr bwMode="auto">
                        <a:xfrm>
                          <a:off x="0" y="0"/>
                          <a:ext cx="1158240" cy="857250"/>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0800;o:allowoverlap:true;o:allowincell:true;mso-position-horizontal-relative:text;margin-left:0.00pt;mso-position-horizontal:absolute;mso-position-vertical-relative:text;margin-top:11.95pt;mso-position-vertical:absolute;width:91.20pt;height:67.50pt;mso-wrap-distance-left:9.00pt;mso-wrap-distance-top:0.00pt;mso-wrap-distance-right:9.00pt;mso-wrap-distance-bottom:0.00pt;z-index:1;" stroked="f">
                <v:imagedata r:id="rId10" o:title=""/>
                <o:lock v:ext="edit" rotation="t"/>
              </v:shape>
            </w:pict>
          </mc:Fallback>
        </mc:AlternateContent>
      </w:r>
      <w:r>
        <w:rPr>
          <w:rFonts w:ascii="Times New Roman"/>
        </w:rPr>
        <w:tab/>
      </w:r>
      <w:r>
        <w:rPr>
          <w:rFonts w:ascii="Times New Roman"/>
        </w:rPr>
      </w:r>
      <w:r>
        <w:rPr>
          <w:rFonts w:ascii="Times New Roman"/>
        </w:rPr>
      </w:r>
    </w:p>
    <w:p>
      <w:pPr>
        <w:pStyle w:val="937"/>
        <w:pBdr/>
        <w:spacing/>
        <w:ind/>
        <w:rPr>
          <w:rFonts w:ascii="Times New Roman"/>
        </w:rPr>
      </w:pP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2608" behindDoc="0" locked="0" layoutInCell="1" allowOverlap="1">
                <wp:simplePos x="0" y="0"/>
                <wp:positionH relativeFrom="column">
                  <wp:posOffset>2530475</wp:posOffset>
                </wp:positionH>
                <wp:positionV relativeFrom="paragraph">
                  <wp:posOffset>107950</wp:posOffset>
                </wp:positionV>
                <wp:extent cx="4419600" cy="371475"/>
                <wp:effectExtent l="0" t="0" r="0" b="0"/>
                <wp:wrapNone/>
                <wp:docPr id="3" name="Zone de texte 367"/>
                <wp:cNvGraphicFramePr/>
                <a:graphic xmlns:a="http://schemas.openxmlformats.org/drawingml/2006/main">
                  <a:graphicData uri="http://schemas.microsoft.com/office/word/2010/wordprocessingShape">
                    <wps:wsp>
                      <wps:cNvPr id="0" name=""/>
                      <wps:cNvSpPr txBox="1"/>
                      <wps:spPr bwMode="auto">
                        <a:xfrm>
                          <a:off x="0" y="0"/>
                          <a:ext cx="4419600" cy="371475"/>
                        </a:xfrm>
                        <a:prstGeom prst="rect">
                          <a:avLst/>
                        </a:prstGeom>
                        <a:solidFill>
                          <a:srgbClr val="95B3D7"/>
                        </a:solidFill>
                        <a:ln w="6350">
                          <a:noFill/>
                        </a:ln>
                      </wps:spPr>
                      <wps:txbx>
                        <w:txbxContent>
                          <w:p>
                            <w:pPr>
                              <w:pBdr/>
                              <w:spacing/>
                              <w:ind/>
                              <w:rPr>
                                <w:color w:val="ffffff" w:themeColor="background1"/>
                                <w:sz w:val="36"/>
                                <w:szCs w:val="36"/>
                              </w:rPr>
                            </w:pPr>
                            <w:r>
                              <w:rPr>
                                <w:color w:val="ffffff" w:themeColor="background1"/>
                                <w:sz w:val="36"/>
                                <w:szCs w:val="36"/>
                              </w:rPr>
                              <w:t xml:space="preserve">Cinéma</w:t>
                            </w:r>
                            <w:r>
                              <w:rPr>
                                <w:color w:val="ffffff" w:themeColor="background1"/>
                                <w:sz w:val="36"/>
                                <w:szCs w:val="36"/>
                              </w:rPr>
                              <w:t xml:space="preserve">, société, solidarité internationale</w:t>
                            </w:r>
                            <w:r>
                              <w:rPr>
                                <w:color w:val="ffffff" w:themeColor="background1"/>
                                <w:sz w:val="36"/>
                                <w:szCs w:val="36"/>
                              </w:rPr>
                            </w:r>
                            <w:r>
                              <w:rPr>
                                <w:color w:val="ffffff" w:themeColor="background1"/>
                                <w:sz w:val="36"/>
                                <w:szCs w:val="36"/>
                              </w:rPr>
                            </w:r>
                          </w:p>
                        </w:txbxContent>
                      </wps:txbx>
                      <wps:bodyPr wrap="square" lIns="91440" tIns="45720" rIns="91440" bIns="45720" upright="1"/>
                    </wps:wsp>
                  </a:graphicData>
                </a:graphic>
                <wp14:sizeRelH relativeFrom="page">
                  <wp14:pctWidth>0</wp14:pctWidth>
                </wp14:sizeRelH>
                <wp14:sizeRelV relativeFrom="page">
                  <wp14:pctHeight>0</wp14:pctHeight>
                </wp14:sizeRelV>
              </wp:anchor>
            </w:drawing>
          </mc:Choice>
          <mc:Fallback>
            <w:pict>
              <v:shape id="shape 2" o:spid="_x0000_s2" o:spt="202" type="#_x0000_t202" style="position:absolute;z-index:251652608;o:allowoverlap:true;o:allowincell:true;mso-position-horizontal-relative:text;margin-left:199.25pt;mso-position-horizontal:absolute;mso-position-vertical-relative:text;margin-top:8.50pt;mso-position-vertical:absolute;width:348.00pt;height:29.25pt;mso-wrap-distance-left:9.00pt;mso-wrap-distance-top:0.00pt;mso-wrap-distance-right:9.00pt;mso-wrap-distance-bottom:0.00pt;visibility:visible;" fillcolor="#95B3D7" stroked="f" strokeweight="0.50pt">
                <v:textbox inset="0,0,0,0">
                  <w:txbxContent>
                    <w:p>
                      <w:pPr>
                        <w:pBdr/>
                        <w:spacing/>
                        <w:ind/>
                        <w:rPr>
                          <w:color w:val="ffffff" w:themeColor="background1"/>
                          <w:sz w:val="36"/>
                          <w:szCs w:val="36"/>
                        </w:rPr>
                      </w:pPr>
                      <w:r>
                        <w:rPr>
                          <w:color w:val="ffffff" w:themeColor="background1"/>
                          <w:sz w:val="36"/>
                          <w:szCs w:val="36"/>
                        </w:rPr>
                        <w:t xml:space="preserve">Cinéma</w:t>
                      </w:r>
                      <w:r>
                        <w:rPr>
                          <w:color w:val="ffffff" w:themeColor="background1"/>
                          <w:sz w:val="36"/>
                          <w:szCs w:val="36"/>
                        </w:rPr>
                        <w:t xml:space="preserve">, société, solidarité internationale</w:t>
                      </w:r>
                      <w:r>
                        <w:rPr>
                          <w:color w:val="ffffff" w:themeColor="background1"/>
                          <w:sz w:val="36"/>
                          <w:szCs w:val="36"/>
                        </w:rPr>
                      </w:r>
                      <w:r>
                        <w:rPr>
                          <w:color w:val="ffffff" w:themeColor="background1"/>
                          <w:sz w:val="36"/>
                          <w:szCs w:val="36"/>
                        </w:rPr>
                      </w:r>
                    </w:p>
                  </w:txbxContent>
                </v:textbox>
              </v:shape>
            </w:pict>
          </mc:Fallback>
        </mc:AlternateContent>
      </w:r>
      <w:r>
        <w:rPr>
          <w:rFonts w:ascii="Times New Roman"/>
        </w:rPr>
      </w:r>
      <w:r>
        <w:rPr>
          <w:rFonts w:ascii="Times New Roman"/>
        </w:rPr>
      </w:r>
    </w:p>
    <w:p>
      <w:pPr>
        <w:pStyle w:val="937"/>
        <w:pBdr/>
        <w:spacing/>
        <w:ind/>
        <w:rPr>
          <w:rFonts w:ascii="Times New Roman"/>
        </w:rPr>
      </w:pPr>
      <w:r>
        <w:rPr>
          <w:rFonts w:ascii="Times New Roman"/>
        </w:rPr>
      </w:r>
      <w:r>
        <w:rPr>
          <w:rFonts w:ascii="Times New Roman"/>
        </w:rPr>
      </w:r>
      <w:r>
        <w:rPr>
          <w:rFonts w:ascii="Times New Roman"/>
        </w:rPr>
      </w:r>
    </w:p>
    <w:p>
      <w:pPr>
        <w:pStyle w:val="937"/>
        <w:pBdr/>
        <w:spacing/>
        <w:ind/>
        <w:rPr>
          <w:rFonts w:ascii="Times New Roman"/>
        </w:rPr>
      </w:pPr>
      <w:r>
        <w:rPr>
          <w:rFonts w:ascii="Times New Roman"/>
        </w:rPr>
      </w:r>
      <w:r>
        <w:rPr>
          <w:rFonts w:ascii="Times New Roman"/>
        </w:rPr>
      </w:r>
      <w:r>
        <w:rPr>
          <w:rFonts w:ascii="Times New Roman"/>
        </w:rPr>
      </w:r>
    </w:p>
    <w:p>
      <w:pPr>
        <w:pStyle w:val="937"/>
        <w:pBdr/>
        <w:spacing/>
        <w:ind/>
        <w:rPr>
          <w:rFonts w:ascii="Times New Roman"/>
        </w:rPr>
      </w:pPr>
      <w:r>
        <w:rPr>
          <w:rFonts w:ascii="Times New Roman"/>
        </w:rPr>
      </w:r>
      <w:r>
        <w:rPr>
          <w:rFonts w:ascii="Times New Roman"/>
        </w:rPr>
      </w:r>
      <w:r>
        <w:rPr>
          <w:rFonts w:ascii="Times New Roman"/>
        </w:rPr>
      </w:r>
    </w:p>
    <w:p>
      <w:pPr>
        <w:pStyle w:val="937"/>
        <w:pBdr/>
        <w:spacing/>
        <w:ind/>
        <w:rPr>
          <w:rFonts w:ascii="Times New Roman"/>
        </w:rPr>
      </w:pPr>
      <w:r>
        <w:rPr>
          <w:rFonts w:ascii="Times New Roman"/>
        </w:rPr>
      </w:r>
      <w:r>
        <w:rPr>
          <w:rFonts w:ascii="Times New Roman"/>
        </w:rPr>
      </w:r>
      <w:r>
        <w:rPr>
          <w:rFonts w:ascii="Times New Roman"/>
        </w:rPr>
      </w:r>
    </w:p>
    <w:p>
      <w:pPr>
        <w:pStyle w:val="937"/>
        <w:pBdr/>
        <w:spacing/>
        <w:ind/>
        <w:rPr>
          <w:rFonts w:ascii="Times New Roman"/>
        </w:rPr>
      </w:pPr>
      <w:r>
        <w:rPr>
          <w:b/>
          <w:sz w:val="27"/>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65920" behindDoc="0" locked="0" layoutInCell="1" allowOverlap="1">
                <wp:simplePos x="0" y="0"/>
                <wp:positionH relativeFrom="column">
                  <wp:posOffset>38100</wp:posOffset>
                </wp:positionH>
                <wp:positionV relativeFrom="paragraph">
                  <wp:posOffset>19050</wp:posOffset>
                </wp:positionV>
                <wp:extent cx="3467100" cy="530225"/>
                <wp:effectExtent l="0" t="0" r="0" b="0"/>
                <wp:wrapNone/>
                <wp:docPr id="4" name="Zone de texte 368"/>
                <wp:cNvGraphicFramePr/>
                <a:graphic xmlns:a="http://schemas.openxmlformats.org/drawingml/2006/main">
                  <a:graphicData uri="http://schemas.microsoft.com/office/word/2010/wordprocessingShape">
                    <wps:wsp>
                      <wps:cNvPr id="0" name=""/>
                      <wps:cNvSpPr txBox="1"/>
                      <wps:spPr bwMode="auto">
                        <a:xfrm>
                          <a:off x="0" y="0"/>
                          <a:ext cx="3467100" cy="530225"/>
                        </a:xfrm>
                        <a:prstGeom prst="rect">
                          <a:avLst/>
                        </a:prstGeom>
                        <a:solidFill>
                          <a:srgbClr val="FFFFFF"/>
                        </a:solidFill>
                        <a:ln w="6350">
                          <a:noFill/>
                        </a:ln>
                      </wps:spPr>
                      <wps:txbx>
                        <w:txbxContent>
                          <w:p>
                            <w:pPr>
                              <w:pBdr/>
                              <w:spacing/>
                              <w:ind/>
                              <w:rPr>
                                <w:sz w:val="28"/>
                                <w:szCs w:val="28"/>
                              </w:rPr>
                            </w:pPr>
                            <w:r>
                              <w:rPr>
                                <w:b/>
                                <w:color w:val="548dd4" w:themeColor="text2" w:themeTint="99"/>
                                <w:sz w:val="28"/>
                                <w:szCs w:val="28"/>
                              </w:rPr>
                              <w:t xml:space="preserve">DAAC </w:t>
                            </w:r>
                            <w:r>
                              <w:rPr>
                                <w:b/>
                                <w:color w:val="548dd4" w:themeColor="text2" w:themeTint="99"/>
                                <w:sz w:val="28"/>
                                <w:szCs w:val="28"/>
                              </w:rPr>
                              <w:t xml:space="preserve">Bordeaux –</w:t>
                            </w:r>
                            <w:r>
                              <w:rPr>
                                <w:b/>
                                <w:color w:val="548dd4" w:themeColor="text2" w:themeTint="99"/>
                                <w:sz w:val="28"/>
                                <w:szCs w:val="28"/>
                              </w:rPr>
                              <w:t xml:space="preserve"> </w:t>
                            </w:r>
                            <w:r>
                              <w:rPr>
                                <w:b/>
                                <w:color w:val="548dd4" w:themeColor="text2" w:themeTint="99"/>
                                <w:sz w:val="28"/>
                                <w:szCs w:val="28"/>
                              </w:rPr>
                              <w:t xml:space="preserve">France Amérique Latine 33 EAC-ECSI</w:t>
                            </w:r>
                            <w:r>
                              <w:rPr>
                                <w:sz w:val="28"/>
                                <w:szCs w:val="28"/>
                              </w:rPr>
                            </w:r>
                            <w:r>
                              <w:rPr>
                                <w:sz w:val="28"/>
                                <w:szCs w:val="28"/>
                              </w:rPr>
                            </w:r>
                          </w:p>
                        </w:txbxContent>
                      </wps:txbx>
                      <wps:bodyPr wrap="square" lIns="91440" tIns="45720" rIns="91440" bIns="45720" upright="1"/>
                    </wps:wsp>
                  </a:graphicData>
                </a:graphic>
              </wp:anchor>
            </w:drawing>
          </mc:Choice>
          <mc:Fallback>
            <w:pict>
              <v:shape id="shape 3" o:spid="_x0000_s3" o:spt="202" type="#_x0000_t202" style="position:absolute;z-index:251665920;o:allowoverlap:true;o:allowincell:true;mso-position-horizontal-relative:text;margin-left:3.00pt;mso-position-horizontal:absolute;mso-position-vertical-relative:text;margin-top:1.50pt;mso-position-vertical:absolute;width:273.00pt;height:41.75pt;mso-wrap-distance-left:9.00pt;mso-wrap-distance-top:0.00pt;mso-wrap-distance-right:9.00pt;mso-wrap-distance-bottom:0.00pt;visibility:visible;" fillcolor="#FFFFFF" stroked="f" strokeweight="0.50pt">
                <v:textbox inset="0,0,0,0">
                  <w:txbxContent>
                    <w:p>
                      <w:pPr>
                        <w:pBdr/>
                        <w:spacing/>
                        <w:ind/>
                        <w:rPr>
                          <w:sz w:val="28"/>
                          <w:szCs w:val="28"/>
                        </w:rPr>
                      </w:pPr>
                      <w:r>
                        <w:rPr>
                          <w:b/>
                          <w:color w:val="548dd4" w:themeColor="text2" w:themeTint="99"/>
                          <w:sz w:val="28"/>
                          <w:szCs w:val="28"/>
                        </w:rPr>
                        <w:t xml:space="preserve">DAAC </w:t>
                      </w:r>
                      <w:r>
                        <w:rPr>
                          <w:b/>
                          <w:color w:val="548dd4" w:themeColor="text2" w:themeTint="99"/>
                          <w:sz w:val="28"/>
                          <w:szCs w:val="28"/>
                        </w:rPr>
                        <w:t xml:space="preserve">Bordeaux –</w:t>
                      </w:r>
                      <w:r>
                        <w:rPr>
                          <w:b/>
                          <w:color w:val="548dd4" w:themeColor="text2" w:themeTint="99"/>
                          <w:sz w:val="28"/>
                          <w:szCs w:val="28"/>
                        </w:rPr>
                        <w:t xml:space="preserve"> </w:t>
                      </w:r>
                      <w:r>
                        <w:rPr>
                          <w:b/>
                          <w:color w:val="548dd4" w:themeColor="text2" w:themeTint="99"/>
                          <w:sz w:val="28"/>
                          <w:szCs w:val="28"/>
                        </w:rPr>
                        <w:t xml:space="preserve">France Amérique Latine 33 EAC-ECSI</w:t>
                      </w:r>
                      <w:r>
                        <w:rPr>
                          <w:sz w:val="28"/>
                          <w:szCs w:val="28"/>
                        </w:rPr>
                      </w:r>
                      <w:r>
                        <w:rPr>
                          <w:sz w:val="28"/>
                          <w:szCs w:val="28"/>
                        </w:rPr>
                      </w:r>
                    </w:p>
                  </w:txbxContent>
                </v:textbox>
              </v:shape>
            </w:pict>
          </mc:Fallback>
        </mc:AlternateContent>
      </w:r>
      <w:r>
        <w:rPr>
          <w:rFonts w:ascii="Times New Roman"/>
        </w:rPr>
      </w:r>
      <w:r>
        <w:rPr>
          <w:rFonts w:ascii="Times New Roman"/>
        </w:rPr>
      </w:r>
    </w:p>
    <w:p>
      <w:pPr>
        <w:pStyle w:val="937"/>
        <w:pBdr/>
        <w:spacing/>
        <w:ind/>
        <w:rPr>
          <w:rFonts w:ascii="Times New Roman"/>
        </w:rPr>
      </w:pPr>
      <w:r>
        <w:rPr>
          <w:rFonts w:ascii="Times New Roman"/>
        </w:rPr>
      </w:r>
      <w:r>
        <w:rPr>
          <w:rFonts w:ascii="Times New Roman"/>
        </w:rPr>
      </w:r>
      <w:r>
        <w:rPr>
          <w:rFonts w:ascii="Times New Roman"/>
        </w:rPr>
      </w:r>
    </w:p>
    <w:p>
      <w:pPr>
        <w:pStyle w:val="937"/>
        <w:pBdr/>
        <w:spacing w:before="8"/>
        <w:ind/>
        <w:rPr>
          <w:rFonts w:ascii="Times New Roman"/>
          <w:sz w:val="17"/>
        </w:rPr>
      </w:pPr>
      <w:r>
        <w:rPr>
          <w:rFonts w:ascii="Times New Roman"/>
          <w:sz w:val="17"/>
        </w:rPr>
      </w:r>
      <w:r>
        <w:rPr>
          <w:rFonts w:ascii="Times New Roman"/>
          <w:sz w:val="17"/>
        </w:rPr>
      </w:r>
      <w:r>
        <w:rPr>
          <w:rFonts w:ascii="Times New Roman"/>
          <w:sz w:val="17"/>
        </w:rPr>
      </w:r>
    </w:p>
    <w:p>
      <w:pPr>
        <w:pStyle w:val="937"/>
        <w:pBdr/>
        <w:spacing w:before="7"/>
        <w:ind/>
        <w:rPr>
          <w:b/>
          <w:sz w:val="27"/>
        </w:rPr>
      </w:pPr>
      <w:r>
        <w:rPr>
          <w:b/>
          <w:sz w:val="27"/>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158750</wp:posOffset>
                </wp:positionH>
                <wp:positionV relativeFrom="paragraph">
                  <wp:posOffset>140335</wp:posOffset>
                </wp:positionV>
                <wp:extent cx="3019425" cy="0"/>
                <wp:effectExtent l="0" t="0" r="0" b="0"/>
                <wp:wrapNone/>
                <wp:docPr id="5" name="Connecteur droit 369"/>
                <wp:cNvGraphicFramePr/>
                <a:graphic xmlns:a="http://schemas.openxmlformats.org/drawingml/2006/main">
                  <a:graphicData uri="http://schemas.microsoft.com/office/word/2010/wordprocessingShape">
                    <wps:wsp>
                      <wps:cNvPr id="0" name=""/>
                      <wps:cNvSpPr/>
                      <wps:spPr bwMode="auto">
                        <a:xfrm>
                          <a:off x="0" y="0"/>
                          <a:ext cx="3019425" cy="0"/>
                        </a:xfrm>
                        <a:prstGeom prst="line">
                          <a:avLst/>
                        </a:prstGeom>
                        <a:solidFill>
                          <a:srgbClr val="FFFFFF"/>
                        </a:solidFill>
                        <a:ln w="19050">
                          <a:solidFill>
                            <a:srgbClr val="4579B8"/>
                          </a:solidFill>
                        </a:ln>
                      </wps:spPr>
                      <wps:bodyPr rot="0">
                        <a:prstTxWarp prst="textNoShape">
                          <a:avLst/>
                        </a:prstTxWarp>
                        <a:noAutofit/>
                      </wps:bodyPr>
                    </wps:wsp>
                  </a:graphicData>
                </a:graphic>
              </wp:anchor>
            </w:drawing>
          </mc:Choice>
          <mc:Fallback>
            <w:pict>
              <v:line id="shape 4" o:spid="_x0000_s4" style="position:absolute;left:0;text-align:left;z-index:251662336;mso-wrap-distance-left:9.00pt;mso-wrap-distance-top:0.00pt;mso-wrap-distance-right:9.00pt;mso-wrap-distance-bottom:0.00pt;visibility:visible;" from="12.5pt,11.0pt" to="250.2pt,11.0pt" fillcolor="#FFFFFF" strokecolor="#4579B8" strokeweight="1.50pt"/>
            </w:pict>
          </mc:Fallback>
        </mc:AlternateContent>
      </w:r>
      <w:r>
        <w:rPr>
          <w:b/>
          <w:sz w:val="27"/>
        </w:rPr>
      </w:r>
      <w:r>
        <w:rPr>
          <w:b/>
          <w:sz w:val="27"/>
        </w:rPr>
      </w:r>
    </w:p>
    <w:p>
      <w:pPr>
        <w:pBdr/>
        <w:spacing/>
        <w:ind/>
        <w:rPr/>
      </w:pP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62848" behindDoc="1" locked="0" layoutInCell="1" allowOverlap="1">
                <wp:simplePos x="0" y="0"/>
                <wp:positionH relativeFrom="margin">
                  <wp:align>left</wp:align>
                </wp:positionH>
                <wp:positionV relativeFrom="paragraph">
                  <wp:posOffset>81280</wp:posOffset>
                </wp:positionV>
                <wp:extent cx="342900" cy="304800"/>
                <wp:effectExtent l="0" t="0" r="0" b="0"/>
                <wp:wrapNone/>
                <wp:docPr id="6" name="Imag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
                        <pic:cNvPicPr>
                          <a:picLocks noChangeAspect="1"/>
                        </pic:cNvPicPr>
                        <pic:nvPr/>
                      </pic:nvPicPr>
                      <pic:blipFill>
                        <a:blip r:embed="rId11"/>
                        <a:stretch/>
                      </pic:blipFill>
                      <pic:spPr bwMode="auto">
                        <a:xfrm>
                          <a:off x="0" y="0"/>
                          <a:ext cx="342900" cy="30480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62848;o:allowoverlap:true;o:allowincell:true;mso-position-horizontal-relative:margin;mso-position-horizontal:left;mso-position-vertical-relative:text;margin-top:6.40pt;mso-position-vertical:absolute;width:27.00pt;height:24.00pt;mso-wrap-distance-left:9.00pt;mso-wrap-distance-top:0.00pt;mso-wrap-distance-right:9.00pt;mso-wrap-distance-bottom:0.00pt;z-index:1;" stroked="false">
                <v:imagedata r:id="rId11" o:title=""/>
                <o:lock v:ext="edit" rotation="t"/>
              </v:shape>
            </w:pict>
          </mc:Fallback>
        </mc:AlternateContent>
      </w:r>
      <w:r/>
    </w:p>
    <w:p>
      <w:pPr>
        <w:pBdr/>
        <w:spacing/>
        <w:ind w:firstLine="720"/>
        <w:rPr/>
      </w:pPr>
      <w:r>
        <w:rPr>
          <w:rFonts w:ascii="Marianne" w:hAnsi="Marianne"/>
        </w:rPr>
        <w:t xml:space="preserve">LE PROJET</w:t>
      </w:r>
      <w:r>
        <w:t xml:space="preserve"> </w:t>
      </w:r>
      <w:r>
        <w:t xml:space="preserve"> </w:t>
      </w:r>
      <w:r>
        <w:t xml:space="preserve"> </w:t>
      </w:r>
      <w:r/>
    </w:p>
    <w:p>
      <w:pPr>
        <w:pStyle w:val="931"/>
        <w:pBdr/>
        <w:spacing w:before="60"/>
        <w:ind/>
        <w:jc w:val="left"/>
        <w:rPr>
          <w:sz w:val="22"/>
          <w:szCs w:val="22"/>
        </w:rPr>
      </w:pPr>
      <w:r>
        <w:rPr>
          <w:sz w:val="22"/>
          <w:szCs w:val="22"/>
        </w:rPr>
        <w:t xml:space="preserve">Description :</w:t>
      </w:r>
      <w:r>
        <w:rPr>
          <w:sz w:val="22"/>
          <w:szCs w:val="22"/>
        </w:rPr>
      </w:r>
      <w:r>
        <w:rPr>
          <w:sz w:val="22"/>
          <w:szCs w:val="22"/>
        </w:rPr>
      </w:r>
    </w:p>
    <w:p>
      <w:pPr>
        <w:pBdr/>
        <w:spacing/>
        <w:ind/>
        <w:rPr/>
      </w:pPr>
      <w:r>
        <w:rPr>
          <w:sz w:val="20"/>
          <w:szCs w:val="20"/>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3632" behindDoc="0" locked="0" layoutInCell="1" allowOverlap="1">
                <wp:simplePos x="0" y="0"/>
                <wp:positionH relativeFrom="column">
                  <wp:posOffset>-168592</wp:posOffset>
                </wp:positionH>
                <wp:positionV relativeFrom="paragraph">
                  <wp:posOffset>8255</wp:posOffset>
                </wp:positionV>
                <wp:extent cx="3937000" cy="2200275"/>
                <wp:effectExtent l="0" t="0" r="0" b="0"/>
                <wp:wrapNone/>
                <wp:docPr id="7" name="Zone de texte 371"/>
                <wp:cNvGraphicFramePr/>
                <a:graphic xmlns:a="http://schemas.openxmlformats.org/drawingml/2006/main">
                  <a:graphicData uri="http://schemas.microsoft.com/office/word/2010/wordprocessingShape">
                    <wps:wsp>
                      <wps:cNvPr id="0" name=""/>
                      <wps:cNvSpPr txBox="1"/>
                      <wps:spPr bwMode="auto">
                        <a:xfrm>
                          <a:off x="0" y="0"/>
                          <a:ext cx="3937000" cy="2200275"/>
                        </a:xfrm>
                        <a:prstGeom prst="rect">
                          <a:avLst/>
                        </a:prstGeom>
                        <a:solidFill>
                          <a:srgbClr val="FFFFFF"/>
                        </a:solidFill>
                        <a:ln w="6350">
                          <a:noFill/>
                        </a:ln>
                      </wps:spPr>
                      <wps:txbx>
                        <w:txbxContent>
                          <w:p>
                            <w:pPr>
                              <w:pStyle w:val="937"/>
                              <w:pBdr/>
                              <w:spacing w:before="1"/>
                              <w:ind/>
                              <w:jc w:val="both"/>
                              <w:rPr>
                                <w:bCs w:val="0"/>
                                <w:i w:val="0"/>
                                <w:color w:val="4f81bd" w:themeColor="accent1"/>
                                <w:sz w:val="18"/>
                                <w:szCs w:val="18"/>
                              </w:rPr>
                            </w:pPr>
                            <w:r>
                              <w:rPr>
                                <w:bCs/>
                                <w:color w:val="4f81bd" w:themeColor="accent1"/>
                                <w:sz w:val="18"/>
                              </w:rPr>
                              <w:t xml:space="preserve">L’association France Amérique Latine – Comit</w:t>
                            </w:r>
                            <w:r>
                              <w:rPr>
                                <w:bCs/>
                                <w:color w:val="4f81bd" w:themeColor="accent1"/>
                                <w:sz w:val="18"/>
                              </w:rPr>
                              <w:t xml:space="preserve">é Gironde (FAL 33) partage ses plus de 40 années d’expérience en cinématographiques latino-américaines, éducation populaire et solidarité internationale au sein de votre établissement. Forte de l’organisation depuis 1983 d’un festival audiovisuel intitulé </w:t>
                            </w:r>
                            <w:r>
                              <w:rPr>
                                <w:bCs/>
                                <w:i/>
                                <w:iCs/>
                                <w:color w:val="4f81bd" w:themeColor="accent1"/>
                                <w:sz w:val="18"/>
                              </w:rPr>
                              <w:t xml:space="preserve">Les Rencontres du Cinéma Latino-Américain, </w:t>
                            </w:r>
                            <w:r>
                              <w:rPr>
                                <w:bCs/>
                                <w:i w:val="0"/>
                                <w:iCs w:val="0"/>
                                <w:color w:val="4f81bd" w:themeColor="accent1"/>
                                <w:sz w:val="18"/>
                              </w:rPr>
                              <w:t xml:space="preserve">notre association dispose d’un large catalogue de fictions et documentaires indépendan</w:t>
                            </w:r>
                            <w:r>
                              <w:rPr>
                                <w:bCs/>
                                <w:i w:val="0"/>
                                <w:iCs w:val="0"/>
                                <w:color w:val="4f81bd" w:themeColor="accent1"/>
                                <w:sz w:val="18"/>
                              </w:rPr>
                              <w:t xml:space="preserve">ts, peu ou pas distribués en France, qui permettent d’aborder des enjeux de société divers : accès à la terre, droits des peuples autochtones, protection de l’environnement, alimentation et agriculture, féminisme, migrations, construction de la paix, etc. </w:t>
                            </w:r>
                            <w:r>
                              <w:rPr>
                                <w:bCs w:val="0"/>
                                <w:i w:val="0"/>
                                <w:color w:val="4f81bd" w:themeColor="accent1"/>
                                <w:sz w:val="18"/>
                                <w:szCs w:val="18"/>
                              </w:rPr>
                            </w:r>
                            <w:r>
                              <w:rPr>
                                <w:bCs w:val="0"/>
                                <w:i w:val="0"/>
                                <w:color w:val="4f81bd" w:themeColor="accent1"/>
                                <w:sz w:val="18"/>
                                <w:szCs w:val="18"/>
                              </w:rPr>
                            </w:r>
                          </w:p>
                          <w:p>
                            <w:pPr>
                              <w:pStyle w:val="937"/>
                              <w:pBdr/>
                              <w:spacing w:before="1"/>
                              <w:ind/>
                              <w:jc w:val="both"/>
                              <w:rPr>
                                <w:color w:val="4f81bd" w:themeColor="accent1"/>
                                <w:sz w:val="18"/>
                                <w:szCs w:val="18"/>
                                <w:highlight w:val="none"/>
                              </w:rPr>
                            </w:pPr>
                            <w:r>
                              <w:rPr>
                                <w:bCs/>
                                <w:color w:val="4f81bd" w:themeColor="accent1"/>
                                <w:sz w:val="18"/>
                                <w:highlight w:val="none"/>
                              </w:rPr>
                              <w:t xml:space="preserve">Nou</w:t>
                            </w:r>
                            <w:r>
                              <w:rPr>
                                <w:bCs/>
                                <w:color w:val="4f81bd" w:themeColor="accent1"/>
                                <w:sz w:val="18"/>
                                <w:highlight w:val="none"/>
                              </w:rPr>
                              <w:t xml:space="preserve">s proposons ainsi des ateliers ponctuels ou de véritables parcours pédagogiques, mêlant cinéma, société et solidarité internationale, le tout dans une démarche d’éducation populaire mettant les élèves au cœur de la réflexion sur des enjeux d’ici et là-bas.</w:t>
                            </w:r>
                            <w:r>
                              <w:rPr>
                                <w:color w:val="4f81bd" w:themeColor="accent1"/>
                                <w:sz w:val="18"/>
                                <w:szCs w:val="18"/>
                                <w:highlight w:val="none"/>
                              </w:rPr>
                            </w:r>
                            <w:r>
                              <w:rPr>
                                <w:color w:val="4f81bd" w:themeColor="accent1"/>
                                <w:sz w:val="18"/>
                                <w:szCs w:val="18"/>
                                <w:highlight w:val="none"/>
                              </w:rPr>
                            </w:r>
                          </w:p>
                          <w:p>
                            <w:pPr>
                              <w:pStyle w:val="937"/>
                              <w:pBdr/>
                              <w:spacing w:before="1"/>
                              <w:ind/>
                              <w:jc w:val="both"/>
                              <w:rPr>
                                <w:color w:val="4f81bd" w:themeColor="accent1"/>
                                <w:sz w:val="18"/>
                                <w:szCs w:val="18"/>
                              </w:rPr>
                            </w:pPr>
                            <w:r>
                              <w:rPr>
                                <w:bCs/>
                                <w:color w:val="4f81bd" w:themeColor="accent1"/>
                                <w:sz w:val="18"/>
                              </w:rPr>
                              <w:t xml:space="preserve">Plus d’information sur notre Portail Enseignant.e.s :</w:t>
                            </w:r>
                            <w:r>
                              <w:rPr>
                                <w:color w:val="4f81bd" w:themeColor="accent1"/>
                                <w:sz w:val="18"/>
                                <w:szCs w:val="18"/>
                              </w:rPr>
                            </w:r>
                            <w:r>
                              <w:rPr>
                                <w:color w:val="4f81bd" w:themeColor="accent1"/>
                                <w:sz w:val="18"/>
                                <w:szCs w:val="18"/>
                              </w:rPr>
                            </w:r>
                          </w:p>
                          <w:p>
                            <w:pPr>
                              <w:pStyle w:val="937"/>
                              <w:pBdr/>
                              <w:tabs>
                                <w:tab w:val="left" w:leader="none" w:pos="3798"/>
                              </w:tabs>
                              <w:spacing w:before="1"/>
                              <w:ind/>
                              <w:jc w:val="both"/>
                              <w:rPr>
                                <w:b/>
                                <w:bCs/>
                                <w:color w:val="4f81bd" w:themeColor="accent1"/>
                                <w:sz w:val="18"/>
                                <w:szCs w:val="18"/>
                              </w:rPr>
                            </w:pPr>
                            <w:r>
                              <w:rPr>
                                <w:b/>
                                <w:bCs/>
                                <w:color w:val="4f81bd" w:themeColor="accent1"/>
                                <w:sz w:val="18"/>
                              </w:rPr>
                            </w:r>
                            <w:r>
                              <w:rPr>
                                <w:b/>
                                <w:bCs/>
                                <w:color w:val="4f81bd" w:themeColor="accent1"/>
                                <w:sz w:val="18"/>
                              </w:rPr>
                            </w:r>
                            <w:hyperlink r:id="rId12" w:tooltip="https://www.fal33.org/education-a-la-solidarite-internationale/" w:history="1">
                              <w:r>
                                <w:rPr>
                                  <w:rStyle w:val="941"/>
                                  <w:b/>
                                  <w:bCs/>
                                  <w:color w:val="4f81bd" w:themeColor="accent1"/>
                                  <w:sz w:val="18"/>
                                </w:rPr>
                                <w:t xml:space="preserve">https://www.fal33.org/education-a-la-solidarite-internationale/</w:t>
                              </w:r>
                              <w:r>
                                <w:rPr>
                                  <w:rStyle w:val="941"/>
                                  <w:b/>
                                  <w:bCs/>
                                  <w:color w:val="4f81bd" w:themeColor="accent1"/>
                                  <w:sz w:val="18"/>
                                </w:rPr>
                              </w:r>
                            </w:hyperlink>
                            <w:r>
                              <w:rPr>
                                <w:b/>
                                <w:bCs/>
                                <w:color w:val="4f81bd" w:themeColor="accent1"/>
                                <w:sz w:val="18"/>
                              </w:rPr>
                              <w:t xml:space="preserve"> </w:t>
                            </w:r>
                            <w:r>
                              <w:rPr>
                                <w:b/>
                                <w:bCs/>
                                <w:color w:val="4f81bd" w:themeColor="accent1"/>
                                <w:sz w:val="18"/>
                                <w:szCs w:val="18"/>
                              </w:rPr>
                            </w:r>
                            <w:r>
                              <w:rPr>
                                <w:b/>
                                <w:bCs/>
                                <w:color w:val="4f81bd" w:themeColor="accent1"/>
                                <w:sz w:val="18"/>
                                <w:szCs w:val="18"/>
                              </w:rPr>
                            </w:r>
                          </w:p>
                          <w:p>
                            <w:pPr>
                              <w:pBdr/>
                              <w:spacing/>
                              <w:ind/>
                              <w:rPr/>
                            </w:pPr>
                            <w:r/>
                            <w:r/>
                          </w:p>
                        </w:txbxContent>
                      </wps:txbx>
                      <wps:bodyPr wrap="square" lIns="91440" tIns="45720" rIns="91440" bIns="45720" upright="1"/>
                    </wps:wsp>
                  </a:graphicData>
                </a:graphic>
                <wp14:sizeRelH relativeFrom="page">
                  <wp14:pctWidth>0</wp14:pctWidth>
                </wp14:sizeRelH>
              </wp:anchor>
            </w:drawing>
          </mc:Choice>
          <mc:Fallback>
            <w:pict>
              <v:shape id="shape 6" o:spid="_x0000_s6" o:spt="202" type="#_x0000_t202" style="position:absolute;z-index:251653632;o:allowoverlap:true;o:allowincell:true;mso-position-horizontal-relative:text;margin-left:-13.27pt;mso-position-horizontal:absolute;mso-position-vertical-relative:text;margin-top:0.65pt;mso-position-vertical:absolute;width:310.00pt;height:173.25pt;mso-wrap-distance-left:9.00pt;mso-wrap-distance-top:0.00pt;mso-wrap-distance-right:9.00pt;mso-wrap-distance-bottom:0.00pt;visibility:visible;" fillcolor="#FFFFFF" stroked="f" strokeweight="0.50pt">
                <v:textbox inset="0,0,0,0">
                  <w:txbxContent>
                    <w:p>
                      <w:pPr>
                        <w:pStyle w:val="937"/>
                        <w:pBdr/>
                        <w:spacing w:before="1"/>
                        <w:ind/>
                        <w:jc w:val="both"/>
                        <w:rPr>
                          <w:bCs w:val="0"/>
                          <w:i w:val="0"/>
                          <w:color w:val="4f81bd" w:themeColor="accent1"/>
                          <w:sz w:val="18"/>
                          <w:szCs w:val="18"/>
                        </w:rPr>
                      </w:pPr>
                      <w:r>
                        <w:rPr>
                          <w:bCs/>
                          <w:color w:val="4f81bd" w:themeColor="accent1"/>
                          <w:sz w:val="18"/>
                        </w:rPr>
                        <w:t xml:space="preserve">L’association France Amérique Latine – Comit</w:t>
                      </w:r>
                      <w:r>
                        <w:rPr>
                          <w:bCs/>
                          <w:color w:val="4f81bd" w:themeColor="accent1"/>
                          <w:sz w:val="18"/>
                        </w:rPr>
                        <w:t xml:space="preserve">é Gironde (FAL 33) partage ses plus de 40 années d’expérience en cinématographiques latino-américaines, éducation populaire et solidarité internationale au sein de votre établissement. Forte de l’organisation depuis 1983 d’un festival audiovisuel intitulé </w:t>
                      </w:r>
                      <w:r>
                        <w:rPr>
                          <w:bCs/>
                          <w:i/>
                          <w:iCs/>
                          <w:color w:val="4f81bd" w:themeColor="accent1"/>
                          <w:sz w:val="18"/>
                        </w:rPr>
                        <w:t xml:space="preserve">Les Rencontres du Cinéma Latino-Américain, </w:t>
                      </w:r>
                      <w:r>
                        <w:rPr>
                          <w:bCs/>
                          <w:i w:val="0"/>
                          <w:iCs w:val="0"/>
                          <w:color w:val="4f81bd" w:themeColor="accent1"/>
                          <w:sz w:val="18"/>
                        </w:rPr>
                        <w:t xml:space="preserve">notre association dispose d’un large catalogue de fictions et documentaires indépendan</w:t>
                      </w:r>
                      <w:r>
                        <w:rPr>
                          <w:bCs/>
                          <w:i w:val="0"/>
                          <w:iCs w:val="0"/>
                          <w:color w:val="4f81bd" w:themeColor="accent1"/>
                          <w:sz w:val="18"/>
                        </w:rPr>
                        <w:t xml:space="preserve">ts, peu ou pas distribués en France, qui permettent d’aborder des enjeux de société divers : accès à la terre, droits des peuples autochtones, protection de l’environnement, alimentation et agriculture, féminisme, migrations, construction de la paix, etc. </w:t>
                      </w:r>
                      <w:r>
                        <w:rPr>
                          <w:bCs w:val="0"/>
                          <w:i w:val="0"/>
                          <w:color w:val="4f81bd" w:themeColor="accent1"/>
                          <w:sz w:val="18"/>
                          <w:szCs w:val="18"/>
                        </w:rPr>
                      </w:r>
                      <w:r>
                        <w:rPr>
                          <w:bCs w:val="0"/>
                          <w:i w:val="0"/>
                          <w:color w:val="4f81bd" w:themeColor="accent1"/>
                          <w:sz w:val="18"/>
                          <w:szCs w:val="18"/>
                        </w:rPr>
                      </w:r>
                    </w:p>
                    <w:p>
                      <w:pPr>
                        <w:pStyle w:val="937"/>
                        <w:pBdr/>
                        <w:spacing w:before="1"/>
                        <w:ind/>
                        <w:jc w:val="both"/>
                        <w:rPr>
                          <w:color w:val="4f81bd" w:themeColor="accent1"/>
                          <w:sz w:val="18"/>
                          <w:szCs w:val="18"/>
                          <w:highlight w:val="none"/>
                        </w:rPr>
                      </w:pPr>
                      <w:r>
                        <w:rPr>
                          <w:bCs/>
                          <w:color w:val="4f81bd" w:themeColor="accent1"/>
                          <w:sz w:val="18"/>
                          <w:highlight w:val="none"/>
                        </w:rPr>
                        <w:t xml:space="preserve">Nou</w:t>
                      </w:r>
                      <w:r>
                        <w:rPr>
                          <w:bCs/>
                          <w:color w:val="4f81bd" w:themeColor="accent1"/>
                          <w:sz w:val="18"/>
                          <w:highlight w:val="none"/>
                        </w:rPr>
                        <w:t xml:space="preserve">s proposons ainsi des ateliers ponctuels ou de véritables parcours pédagogiques, mêlant cinéma, société et solidarité internationale, le tout dans une démarche d’éducation populaire mettant les élèves au cœur de la réflexion sur des enjeux d’ici et là-bas.</w:t>
                      </w:r>
                      <w:r>
                        <w:rPr>
                          <w:color w:val="4f81bd" w:themeColor="accent1"/>
                          <w:sz w:val="18"/>
                          <w:szCs w:val="18"/>
                          <w:highlight w:val="none"/>
                        </w:rPr>
                      </w:r>
                      <w:r>
                        <w:rPr>
                          <w:color w:val="4f81bd" w:themeColor="accent1"/>
                          <w:sz w:val="18"/>
                          <w:szCs w:val="18"/>
                          <w:highlight w:val="none"/>
                        </w:rPr>
                      </w:r>
                    </w:p>
                    <w:p>
                      <w:pPr>
                        <w:pStyle w:val="937"/>
                        <w:pBdr/>
                        <w:spacing w:before="1"/>
                        <w:ind/>
                        <w:jc w:val="both"/>
                        <w:rPr>
                          <w:color w:val="4f81bd" w:themeColor="accent1"/>
                          <w:sz w:val="18"/>
                          <w:szCs w:val="18"/>
                        </w:rPr>
                      </w:pPr>
                      <w:r>
                        <w:rPr>
                          <w:bCs/>
                          <w:color w:val="4f81bd" w:themeColor="accent1"/>
                          <w:sz w:val="18"/>
                        </w:rPr>
                        <w:t xml:space="preserve">Plus d’information sur notre Portail Enseignant.e.s :</w:t>
                      </w:r>
                      <w:r>
                        <w:rPr>
                          <w:color w:val="4f81bd" w:themeColor="accent1"/>
                          <w:sz w:val="18"/>
                          <w:szCs w:val="18"/>
                        </w:rPr>
                      </w:r>
                      <w:r>
                        <w:rPr>
                          <w:color w:val="4f81bd" w:themeColor="accent1"/>
                          <w:sz w:val="18"/>
                          <w:szCs w:val="18"/>
                        </w:rPr>
                      </w:r>
                    </w:p>
                    <w:p>
                      <w:pPr>
                        <w:pStyle w:val="937"/>
                        <w:pBdr/>
                        <w:tabs>
                          <w:tab w:val="left" w:leader="none" w:pos="3798"/>
                        </w:tabs>
                        <w:spacing w:before="1"/>
                        <w:ind/>
                        <w:jc w:val="both"/>
                        <w:rPr>
                          <w:b/>
                          <w:bCs/>
                          <w:color w:val="4f81bd" w:themeColor="accent1"/>
                          <w:sz w:val="18"/>
                          <w:szCs w:val="18"/>
                        </w:rPr>
                      </w:pPr>
                      <w:r>
                        <w:rPr>
                          <w:b/>
                          <w:bCs/>
                          <w:color w:val="4f81bd" w:themeColor="accent1"/>
                          <w:sz w:val="18"/>
                        </w:rPr>
                      </w:r>
                      <w:r>
                        <w:rPr>
                          <w:b/>
                          <w:bCs/>
                          <w:color w:val="4f81bd" w:themeColor="accent1"/>
                          <w:sz w:val="18"/>
                        </w:rPr>
                      </w:r>
                      <w:hyperlink r:id="rId12" w:tooltip="https://www.fal33.org/education-a-la-solidarite-internationale/" w:history="1">
                        <w:r>
                          <w:rPr>
                            <w:rStyle w:val="941"/>
                            <w:b/>
                            <w:bCs/>
                            <w:color w:val="4f81bd" w:themeColor="accent1"/>
                            <w:sz w:val="18"/>
                          </w:rPr>
                          <w:t xml:space="preserve">https://www.fal33.org/education-a-la-solidarite-internationale/</w:t>
                        </w:r>
                        <w:r>
                          <w:rPr>
                            <w:rStyle w:val="941"/>
                            <w:b/>
                            <w:bCs/>
                            <w:color w:val="4f81bd" w:themeColor="accent1"/>
                            <w:sz w:val="18"/>
                          </w:rPr>
                        </w:r>
                      </w:hyperlink>
                      <w:r>
                        <w:rPr>
                          <w:b/>
                          <w:bCs/>
                          <w:color w:val="4f81bd" w:themeColor="accent1"/>
                          <w:sz w:val="18"/>
                        </w:rPr>
                        <w:t xml:space="preserve"> </w:t>
                      </w:r>
                      <w:r>
                        <w:rPr>
                          <w:b/>
                          <w:bCs/>
                          <w:color w:val="4f81bd" w:themeColor="accent1"/>
                          <w:sz w:val="18"/>
                          <w:szCs w:val="18"/>
                        </w:rPr>
                      </w:r>
                      <w:r>
                        <w:rPr>
                          <w:b/>
                          <w:bCs/>
                          <w:color w:val="4f81bd" w:themeColor="accent1"/>
                          <w:sz w:val="18"/>
                          <w:szCs w:val="18"/>
                        </w:rPr>
                      </w:r>
                    </w:p>
                    <w:p>
                      <w:pPr>
                        <w:pBdr/>
                        <w:spacing/>
                        <w:ind/>
                        <w:rPr/>
                      </w:pPr>
                      <w:r/>
                      <w:r/>
                    </w:p>
                  </w:txbxContent>
                </v:textbox>
              </v:shape>
            </w:pict>
          </mc:Fallback>
        </mc:AlternateContent>
      </w:r>
      <w:r/>
    </w:p>
    <w:p>
      <w:pPr>
        <w:pStyle w:val="931"/>
        <w:pBdr/>
        <w:spacing w:before="60"/>
        <w:ind/>
        <w:jc w:val="left"/>
        <w:rPr>
          <w:sz w:val="22"/>
          <w:szCs w:val="22"/>
        </w:rPr>
      </w:pPr>
      <w:r>
        <w:rPr>
          <w:sz w:val="22"/>
          <w:szCs w:val="22"/>
        </w:rPr>
      </w:r>
      <w:r>
        <w:rPr>
          <w:sz w:val="22"/>
          <w:szCs w:val="22"/>
        </w:rPr>
      </w:r>
      <w:r>
        <w:rPr>
          <w:sz w:val="22"/>
          <w:szCs w:val="22"/>
        </w:rPr>
      </w:r>
    </w:p>
    <w:p>
      <w:pPr>
        <w:pStyle w:val="931"/>
        <w:pBdr/>
        <w:spacing w:before="60"/>
        <w:ind/>
        <w:jc w:val="left"/>
        <w:rPr>
          <w:sz w:val="22"/>
          <w:szCs w:val="22"/>
        </w:rPr>
      </w:pPr>
      <w:r>
        <w:rPr>
          <w:sz w:val="22"/>
          <w:szCs w:val="22"/>
        </w:rPr>
      </w:r>
      <w:r>
        <w:rPr>
          <w:sz w:val="22"/>
          <w:szCs w:val="22"/>
        </w:rPr>
      </w:r>
      <w:r>
        <w:rPr>
          <w:sz w:val="22"/>
          <w:szCs w:val="22"/>
        </w:rPr>
      </w:r>
    </w:p>
    <w:p>
      <w:pPr>
        <w:pStyle w:val="931"/>
        <w:pBdr/>
        <w:spacing w:before="60"/>
        <w:ind/>
        <w:jc w:val="left"/>
        <w:rPr>
          <w:sz w:val="22"/>
          <w:szCs w:val="22"/>
        </w:rPr>
      </w:pPr>
      <w:r>
        <w:rPr>
          <w:sz w:val="22"/>
          <w:szCs w:val="22"/>
        </w:rPr>
      </w:r>
      <w:r>
        <w:rPr>
          <w:sz w:val="22"/>
          <w:szCs w:val="22"/>
        </w:rPr>
      </w:r>
      <w:r>
        <w:rPr>
          <w:sz w:val="22"/>
          <w:szCs w:val="22"/>
        </w:rPr>
      </w:r>
    </w:p>
    <w:p>
      <w:pPr>
        <w:pStyle w:val="931"/>
        <w:pBdr/>
        <w:spacing w:before="60"/>
        <w:ind/>
        <w:jc w:val="left"/>
        <w:rPr>
          <w:sz w:val="20"/>
          <w:szCs w:val="20"/>
        </w:rPr>
      </w:pPr>
      <w:r>
        <w:rPr>
          <w:sz w:val="20"/>
          <w:szCs w:val="20"/>
        </w:rPr>
      </w:r>
      <w:r>
        <w:rPr>
          <w:sz w:val="20"/>
          <w:szCs w:val="20"/>
        </w:rPr>
      </w:r>
      <w:r>
        <w:rPr>
          <w:sz w:val="20"/>
          <w:szCs w:val="20"/>
        </w:rPr>
      </w:r>
    </w:p>
    <w:p>
      <w:pPr>
        <w:pStyle w:val="931"/>
        <w:pBdr/>
        <w:spacing w:before="60"/>
        <w:ind/>
        <w:jc w:val="left"/>
        <w:rPr>
          <w:sz w:val="22"/>
          <w:szCs w:val="22"/>
        </w:rPr>
      </w:pPr>
      <w:r>
        <w:rPr>
          <w:sz w:val="22"/>
          <w:szCs w:val="22"/>
        </w:rPr>
      </w:r>
      <w:r>
        <w:rPr>
          <w:sz w:val="22"/>
          <w:szCs w:val="22"/>
        </w:rPr>
      </w:r>
      <w:r>
        <w:rPr>
          <w:sz w:val="22"/>
          <w:szCs w:val="22"/>
        </w:rPr>
      </w:r>
    </w:p>
    <w:p>
      <w:pPr>
        <w:pStyle w:val="931"/>
        <w:pBdr/>
        <w:spacing w:before="60"/>
        <w:ind/>
        <w:jc w:val="left"/>
        <w:rPr>
          <w:sz w:val="22"/>
          <w:szCs w:val="22"/>
        </w:rPr>
      </w:pPr>
      <w:r>
        <w:rPr>
          <w:sz w:val="22"/>
          <w:szCs w:val="22"/>
        </w:rPr>
      </w:r>
      <w:r>
        <w:rPr>
          <w:sz w:val="22"/>
          <w:szCs w:val="22"/>
        </w:rPr>
      </w:r>
      <w:r>
        <w:rPr>
          <w:sz w:val="22"/>
          <w:szCs w:val="22"/>
        </w:rPr>
      </w:r>
    </w:p>
    <w:p>
      <w:pPr>
        <w:pStyle w:val="931"/>
        <w:pBdr/>
        <w:spacing w:before="60"/>
        <w:ind/>
        <w:jc w:val="left"/>
        <w:rPr>
          <w:sz w:val="22"/>
          <w:szCs w:val="22"/>
        </w:rPr>
      </w:pPr>
      <w:r>
        <w:rPr>
          <w:sz w:val="22"/>
          <w:szCs w:val="22"/>
        </w:rPr>
      </w:r>
      <w:r>
        <w:rPr>
          <w:sz w:val="22"/>
          <w:szCs w:val="22"/>
        </w:rPr>
      </w:r>
      <w:r>
        <w:rPr>
          <w:sz w:val="22"/>
          <w:szCs w:val="22"/>
        </w:rPr>
      </w:r>
    </w:p>
    <w:p>
      <w:pPr>
        <w:pStyle w:val="931"/>
        <w:pBdr/>
        <w:spacing w:before="60"/>
        <w:ind/>
        <w:jc w:val="left"/>
        <w:rPr>
          <w:sz w:val="22"/>
          <w:szCs w:val="22"/>
        </w:rPr>
      </w:pPr>
      <w:r>
        <w:rPr>
          <w:sz w:val="22"/>
          <w:szCs w:val="22"/>
        </w:rPr>
      </w:r>
      <w:r>
        <w:rPr>
          <w:sz w:val="22"/>
          <w:szCs w:val="22"/>
        </w:rPr>
      </w:r>
      <w:r>
        <w:rPr>
          <w:sz w:val="22"/>
          <w:szCs w:val="22"/>
        </w:rPr>
      </w:r>
    </w:p>
    <w:p>
      <w:pPr>
        <w:pStyle w:val="931"/>
        <w:pBdr/>
        <w:spacing w:before="60"/>
        <w:ind/>
        <w:jc w:val="left"/>
        <w:rPr>
          <w:sz w:val="22"/>
          <w:szCs w:val="22"/>
        </w:rPr>
      </w:pPr>
      <w:r>
        <w:rPr>
          <w:sz w:val="22"/>
          <w:szCs w:val="22"/>
        </w:rPr>
      </w:r>
      <w:r>
        <w:rPr>
          <w:sz w:val="22"/>
          <w:szCs w:val="22"/>
        </w:rPr>
      </w:r>
      <w:r>
        <w:rPr>
          <w:sz w:val="22"/>
          <w:szCs w:val="22"/>
        </w:rPr>
      </w:r>
    </w:p>
    <w:p>
      <w:pPr>
        <w:pStyle w:val="931"/>
        <w:pBdr/>
        <w:spacing w:before="60"/>
        <w:ind/>
        <w:jc w:val="left"/>
        <w:rPr>
          <w:sz w:val="22"/>
          <w:szCs w:val="22"/>
        </w:rPr>
      </w:pPr>
      <w:r>
        <w:rPr>
          <w:sz w:val="22"/>
          <w:szCs w:val="22"/>
        </w:rPr>
      </w:r>
      <w:r>
        <w:rPr>
          <w:sz w:val="22"/>
          <w:szCs w:val="22"/>
        </w:rPr>
      </w:r>
      <w:r>
        <w:rPr>
          <w:sz w:val="22"/>
          <w:szCs w:val="22"/>
        </w:rPr>
      </w:r>
    </w:p>
    <w:p>
      <w:pPr>
        <w:pStyle w:val="931"/>
        <w:pBdr/>
        <w:spacing w:before="60"/>
        <w:ind/>
        <w:jc w:val="left"/>
        <w:rPr>
          <w:color w:val="31849b" w:themeColor="accent5" w:themeShade="BF"/>
        </w:rPr>
      </w:pPr>
      <w:r>
        <w:rPr>
          <w:sz w:val="22"/>
          <w:szCs w:val="22"/>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0560" behindDoc="0" locked="0" layoutInCell="1" allowOverlap="1">
                <wp:simplePos x="0" y="0"/>
                <wp:positionH relativeFrom="column">
                  <wp:posOffset>-101599</wp:posOffset>
                </wp:positionH>
                <wp:positionV relativeFrom="paragraph">
                  <wp:posOffset>201295</wp:posOffset>
                </wp:positionV>
                <wp:extent cx="3962400" cy="285750"/>
                <wp:effectExtent l="0" t="0" r="0" b="0"/>
                <wp:wrapNone/>
                <wp:docPr id="8" name="Zone de texte 373"/>
                <wp:cNvGraphicFramePr/>
                <a:graphic xmlns:a="http://schemas.openxmlformats.org/drawingml/2006/main">
                  <a:graphicData uri="http://schemas.microsoft.com/office/word/2010/wordprocessingShape">
                    <wps:wsp>
                      <wps:cNvPr id="0" name=""/>
                      <wps:cNvSpPr txBox="1"/>
                      <wps:spPr bwMode="auto">
                        <a:xfrm>
                          <a:off x="0" y="0"/>
                          <a:ext cx="3962400" cy="285750"/>
                        </a:xfrm>
                        <a:prstGeom prst="rect">
                          <a:avLst/>
                        </a:prstGeom>
                        <a:solidFill>
                          <a:srgbClr val="FFFFFF"/>
                        </a:solidFill>
                        <a:ln w="6350">
                          <a:noFill/>
                        </a:ln>
                      </wps:spPr>
                      <wps:txbx>
                        <w:txbxContent>
                          <w:p>
                            <w:pPr>
                              <w:pStyle w:val="937"/>
                              <w:pBdr/>
                              <w:spacing w:before="1"/>
                              <w:ind w:left="239"/>
                              <w:rPr>
                                <w:b/>
                                <w:sz w:val="22"/>
                                <w:szCs w:val="22"/>
                              </w:rPr>
                            </w:pPr>
                            <w:r>
                              <w:rPr>
                                <w:bCs/>
                                <w:color w:val="4f81bd" w:themeColor="accent1"/>
                              </w:rPr>
                              <w:t xml:space="preserve">Cinéma</w:t>
                            </w:r>
                            <w:r>
                              <w:rPr>
                                <w:bCs/>
                                <w:color w:val="4f81bd" w:themeColor="accent1"/>
                              </w:rPr>
                              <w:t xml:space="preserve">, société, solidarité internationale</w:t>
                            </w:r>
                            <w:r>
                              <w:rPr>
                                <w:b/>
                                <w:sz w:val="22"/>
                                <w:szCs w:val="22"/>
                              </w:rPr>
                            </w:r>
                            <w:r>
                              <w:rPr>
                                <w:b/>
                                <w:sz w:val="22"/>
                                <w:szCs w:val="22"/>
                              </w:rPr>
                            </w:r>
                          </w:p>
                        </w:txbxContent>
                      </wps:txbx>
                      <wps:bodyPr wrap="square" lIns="91440" tIns="45720" rIns="91440" bIns="45720" upright="1"/>
                    </wps:wsp>
                  </a:graphicData>
                </a:graphic>
                <wp14:sizeRelV relativeFrom="page">
                  <wp14:pctHeight>0</wp14:pctHeight>
                </wp14:sizeRelV>
              </wp:anchor>
            </w:drawing>
          </mc:Choice>
          <mc:Fallback>
            <w:pict>
              <v:shape id="shape 7" o:spid="_x0000_s7" o:spt="202" type="#_x0000_t202" style="position:absolute;z-index:251650560;o:allowoverlap:true;o:allowincell:true;mso-position-horizontal-relative:text;margin-left:-8.00pt;mso-position-horizontal:absolute;mso-position-vertical-relative:text;margin-top:15.85pt;mso-position-vertical:absolute;width:312.00pt;height:22.50pt;mso-wrap-distance-left:9.00pt;mso-wrap-distance-top:0.00pt;mso-wrap-distance-right:9.00pt;mso-wrap-distance-bottom:0.00pt;visibility:visible;" fillcolor="#FFFFFF" stroked="f" strokeweight="0.50pt">
                <v:textbox inset="0,0,0,0">
                  <w:txbxContent>
                    <w:p>
                      <w:pPr>
                        <w:pStyle w:val="937"/>
                        <w:pBdr/>
                        <w:spacing w:before="1"/>
                        <w:ind w:left="239"/>
                        <w:rPr>
                          <w:b/>
                          <w:sz w:val="22"/>
                          <w:szCs w:val="22"/>
                        </w:rPr>
                      </w:pPr>
                      <w:r>
                        <w:rPr>
                          <w:bCs/>
                          <w:color w:val="4f81bd" w:themeColor="accent1"/>
                        </w:rPr>
                        <w:t xml:space="preserve">Cinéma</w:t>
                      </w:r>
                      <w:r>
                        <w:rPr>
                          <w:bCs/>
                          <w:color w:val="4f81bd" w:themeColor="accent1"/>
                        </w:rPr>
                        <w:t xml:space="preserve">, société, solidarité internationale</w:t>
                      </w:r>
                      <w:r>
                        <w:rPr>
                          <w:b/>
                          <w:sz w:val="22"/>
                          <w:szCs w:val="22"/>
                        </w:rPr>
                      </w:r>
                      <w:r>
                        <w:rPr>
                          <w:b/>
                          <w:sz w:val="22"/>
                          <w:szCs w:val="22"/>
                        </w:rPr>
                      </w:r>
                    </w:p>
                  </w:txbxContent>
                </v:textbox>
              </v:shape>
            </w:pict>
          </mc:Fallback>
        </mc:AlternateContent>
      </w:r>
      <w:r>
        <w:rPr>
          <w:sz w:val="22"/>
          <w:szCs w:val="22"/>
        </w:rPr>
        <w:t xml:space="preserve">Domaines artistiques et culturels</w:t>
      </w:r>
      <w:r>
        <w:rPr>
          <w:spacing w:val="-4"/>
          <w:sz w:val="22"/>
          <w:szCs w:val="22"/>
        </w:rPr>
        <w:t xml:space="preserve"> (</w:t>
      </w:r>
      <w:r>
        <w:rPr>
          <w:spacing w:val="-4"/>
          <w:sz w:val="22"/>
          <w:szCs w:val="22"/>
        </w:rPr>
        <w:t xml:space="preserve">liste déroulante</w:t>
      </w:r>
      <w:r>
        <w:rPr>
          <w:spacing w:val="-4"/>
          <w:sz w:val="22"/>
          <w:szCs w:val="22"/>
        </w:rPr>
        <w:t xml:space="preserve">) </w:t>
      </w:r>
      <w:r>
        <w:rPr>
          <w:sz w:val="22"/>
          <w:szCs w:val="22"/>
        </w:rPr>
        <w:t xml:space="preserve">:</w:t>
      </w:r>
      <w:r>
        <w:rPr>
          <w:color w:val="31849b" w:themeColor="accent5" w:themeShade="BF"/>
        </w:rPr>
      </w:r>
      <w:r>
        <w:rPr>
          <w:color w:val="31849b" w:themeColor="accent5" w:themeShade="BF"/>
        </w:rPr>
      </w:r>
    </w:p>
    <w:p>
      <w:pPr>
        <w:pStyle w:val="937"/>
        <w:pBdr/>
        <w:spacing/>
        <w:ind w:left="239"/>
        <w:rPr>
          <w:color w:val="31849b" w:themeColor="accent5" w:themeShade="BF"/>
        </w:rPr>
      </w:pPr>
      <w:r>
        <w:rPr>
          <w:color w:val="31849b" w:themeColor="accent5" w:themeShade="BF"/>
        </w:rPr>
      </w:r>
      <w:r>
        <w:rPr>
          <w:color w:val="31849b" w:themeColor="accent5" w:themeShade="BF"/>
        </w:rPr>
      </w:r>
      <w:r>
        <w:rPr>
          <w:color w:val="31849b" w:themeColor="accent5" w:themeShade="BF"/>
        </w:rPr>
      </w:r>
    </w:p>
    <w:p>
      <w:pPr>
        <w:pStyle w:val="937"/>
        <w:pBdr/>
        <w:spacing/>
        <w:ind w:left="239"/>
        <w:rPr>
          <w:color w:val="31849b" w:themeColor="accent5" w:themeShade="BF"/>
        </w:rPr>
      </w:pPr>
      <w:r>
        <w:rPr>
          <w:color w:val="31849b" w:themeColor="accent5" w:themeShade="BF"/>
        </w:rPr>
      </w:r>
      <w:r>
        <w:rPr>
          <w:color w:val="31849b" w:themeColor="accent5" w:themeShade="BF"/>
        </w:rPr>
      </w:r>
      <w:r>
        <w:rPr>
          <w:color w:val="31849b" w:themeColor="accent5" w:themeShade="BF"/>
        </w:rPr>
      </w:r>
    </w:p>
    <w:p>
      <w:pPr>
        <w:pStyle w:val="931"/>
        <w:pBdr/>
        <w:spacing/>
        <w:ind w:firstLine="239" w:left="0"/>
        <w:rPr>
          <w:sz w:val="22"/>
          <w:szCs w:val="22"/>
        </w:rPr>
      </w:pPr>
      <w:r>
        <w:rPr>
          <w:sz w:val="22"/>
          <w:szCs w:val="22"/>
        </w:rPr>
        <w:t xml:space="preserve">P</w:t>
      </w:r>
      <w:r>
        <w:rPr>
          <w:sz w:val="22"/>
          <w:szCs w:val="22"/>
        </w:rPr>
        <w:t xml:space="preserve">artenaires</w:t>
      </w:r>
      <w:r>
        <w:rPr>
          <w:spacing w:val="-1"/>
          <w:sz w:val="22"/>
          <w:szCs w:val="22"/>
        </w:rPr>
        <w:t xml:space="preserve"> </w:t>
      </w:r>
      <w:r>
        <w:rPr>
          <w:sz w:val="22"/>
          <w:szCs w:val="22"/>
        </w:rPr>
        <w:t xml:space="preserve">:</w:t>
      </w:r>
      <w:r>
        <w:rPr>
          <w:sz w:val="22"/>
          <w:szCs w:val="22"/>
        </w:rPr>
        <w:t xml:space="preserve"> </w:t>
      </w:r>
      <w:r>
        <w:rPr>
          <w:sz w:val="22"/>
          <w:szCs w:val="22"/>
        </w:rPr>
      </w:r>
      <w:r>
        <w:rPr>
          <w:sz w:val="22"/>
          <w:szCs w:val="22"/>
        </w:rPr>
      </w:r>
    </w:p>
    <w:p>
      <w:pPr>
        <w:pStyle w:val="931"/>
        <w:pBdr/>
        <w:spacing/>
        <w:ind/>
        <w:rPr>
          <w:sz w:val="22"/>
          <w:szCs w:val="22"/>
        </w:rPr>
      </w:pPr>
      <w:r>
        <w:rPr>
          <w:sz w:val="22"/>
          <w:szCs w:val="22"/>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1584" behindDoc="0" locked="0" layoutInCell="1" allowOverlap="1">
                <wp:simplePos x="0" y="0"/>
                <wp:positionH relativeFrom="column">
                  <wp:posOffset>-126999</wp:posOffset>
                </wp:positionH>
                <wp:positionV relativeFrom="paragraph">
                  <wp:posOffset>15240</wp:posOffset>
                </wp:positionV>
                <wp:extent cx="4165600" cy="393700"/>
                <wp:effectExtent l="0" t="0" r="0" b="0"/>
                <wp:wrapNone/>
                <wp:docPr id="9" name="Zone de texte 374"/>
                <wp:cNvGraphicFramePr/>
                <a:graphic xmlns:a="http://schemas.openxmlformats.org/drawingml/2006/main">
                  <a:graphicData uri="http://schemas.microsoft.com/office/word/2010/wordprocessingShape">
                    <wps:wsp>
                      <wps:cNvPr id="0" name=""/>
                      <wps:cNvSpPr txBox="1"/>
                      <wps:spPr bwMode="auto">
                        <a:xfrm>
                          <a:off x="0" y="0"/>
                          <a:ext cx="4165600" cy="393700"/>
                        </a:xfrm>
                        <a:prstGeom prst="rect">
                          <a:avLst/>
                        </a:prstGeom>
                        <a:solidFill>
                          <a:srgbClr val="FFFFFF"/>
                        </a:solidFill>
                        <a:ln w="6350">
                          <a:noFill/>
                        </a:ln>
                      </wps:spPr>
                      <wps:txbx>
                        <w:txbxContent>
                          <w:p>
                            <w:pPr>
                              <w:pStyle w:val="937"/>
                              <w:pBdr/>
                              <w:spacing w:before="1"/>
                              <w:ind w:left="239"/>
                              <w:rPr>
                                <w:bCs/>
                                <w:color w:val="4f81bd" w:themeColor="accent1"/>
                              </w:rPr>
                            </w:pPr>
                            <w:r>
                              <w:rPr>
                                <w:bCs/>
                                <w:color w:val="4f81bd" w:themeColor="accent1"/>
                              </w:rPr>
                              <w:t xml:space="preserve">France Amérique Latine – Comité Gironde</w:t>
                            </w:r>
                            <w:r>
                              <w:rPr>
                                <w:bCs/>
                                <w:color w:val="4f81bd" w:themeColor="accent1"/>
                              </w:rPr>
                            </w:r>
                            <w:r>
                              <w:rPr>
                                <w:bCs/>
                                <w:color w:val="4f81bd" w:themeColor="accent1"/>
                              </w:rPr>
                            </w:r>
                          </w:p>
                          <w:p>
                            <w:pPr>
                              <w:pStyle w:val="937"/>
                              <w:pBdr/>
                              <w:spacing w:before="1"/>
                              <w:ind w:left="239"/>
                              <w:rPr>
                                <w:bCs/>
                                <w:color w:val="4f81bd" w:themeColor="accent1"/>
                              </w:rPr>
                            </w:pPr>
                            <w:r>
                              <w:rPr>
                                <w:bCs/>
                                <w:color w:val="4f81bd" w:themeColor="accent1"/>
                              </w:rPr>
                              <w:t xml:space="preserve">Les Rencontres du Cinéma Latino-Américain</w:t>
                            </w:r>
                            <w:r>
                              <w:rPr>
                                <w:bCs/>
                                <w:color w:val="4f81bd" w:themeColor="accent1"/>
                              </w:rPr>
                            </w:r>
                            <w:r>
                              <w:rPr>
                                <w:bCs/>
                                <w:color w:val="4f81bd" w:themeColor="accent1"/>
                              </w:rPr>
                            </w:r>
                          </w:p>
                          <w:p>
                            <w:pPr>
                              <w:pBdr/>
                              <w:spacing/>
                              <w:ind/>
                              <w:rPr/>
                            </w:pPr>
                            <w:r/>
                            <w:r/>
                          </w:p>
                        </w:txbxContent>
                      </wps:txbx>
                      <wps:bodyPr wrap="square" lIns="91440" tIns="45720" rIns="91440" bIns="45720" upright="1"/>
                    </wps:wsp>
                  </a:graphicData>
                </a:graphic>
                <wp14:sizeRelH relativeFrom="page">
                  <wp14:pctWidth>0</wp14:pctWidth>
                </wp14:sizeRelH>
              </wp:anchor>
            </w:drawing>
          </mc:Choice>
          <mc:Fallback>
            <w:pict>
              <v:shape id="shape 8" o:spid="_x0000_s8" o:spt="202" type="#_x0000_t202" style="position:absolute;z-index:251651584;o:allowoverlap:true;o:allowincell:true;mso-position-horizontal-relative:text;margin-left:-10.00pt;mso-position-horizontal:absolute;mso-position-vertical-relative:text;margin-top:1.20pt;mso-position-vertical:absolute;width:328.00pt;height:31.00pt;mso-wrap-distance-left:9.00pt;mso-wrap-distance-top:0.00pt;mso-wrap-distance-right:9.00pt;mso-wrap-distance-bottom:0.00pt;visibility:visible;" fillcolor="#FFFFFF" stroked="f" strokeweight="0.50pt">
                <v:textbox inset="0,0,0,0">
                  <w:txbxContent>
                    <w:p>
                      <w:pPr>
                        <w:pStyle w:val="937"/>
                        <w:pBdr/>
                        <w:spacing w:before="1"/>
                        <w:ind w:left="239"/>
                        <w:rPr>
                          <w:bCs/>
                          <w:color w:val="4f81bd" w:themeColor="accent1"/>
                        </w:rPr>
                      </w:pPr>
                      <w:r>
                        <w:rPr>
                          <w:bCs/>
                          <w:color w:val="4f81bd" w:themeColor="accent1"/>
                        </w:rPr>
                        <w:t xml:space="preserve">France Amérique Latine – Comité Gironde</w:t>
                      </w:r>
                      <w:r>
                        <w:rPr>
                          <w:bCs/>
                          <w:color w:val="4f81bd" w:themeColor="accent1"/>
                        </w:rPr>
                      </w:r>
                      <w:r>
                        <w:rPr>
                          <w:bCs/>
                          <w:color w:val="4f81bd" w:themeColor="accent1"/>
                        </w:rPr>
                      </w:r>
                    </w:p>
                    <w:p>
                      <w:pPr>
                        <w:pStyle w:val="937"/>
                        <w:pBdr/>
                        <w:spacing w:before="1"/>
                        <w:ind w:left="239"/>
                        <w:rPr>
                          <w:bCs/>
                          <w:color w:val="4f81bd" w:themeColor="accent1"/>
                        </w:rPr>
                      </w:pPr>
                      <w:r>
                        <w:rPr>
                          <w:bCs/>
                          <w:color w:val="4f81bd" w:themeColor="accent1"/>
                        </w:rPr>
                        <w:t xml:space="preserve">Les Rencontres du Cinéma Latino-Américain</w:t>
                      </w:r>
                      <w:r>
                        <w:rPr>
                          <w:bCs/>
                          <w:color w:val="4f81bd" w:themeColor="accent1"/>
                        </w:rPr>
                      </w:r>
                      <w:r>
                        <w:rPr>
                          <w:bCs/>
                          <w:color w:val="4f81bd" w:themeColor="accent1"/>
                        </w:rPr>
                      </w:r>
                    </w:p>
                    <w:p>
                      <w:pPr>
                        <w:pBdr/>
                        <w:spacing/>
                        <w:ind/>
                        <w:rPr/>
                      </w:pPr>
                      <w:r/>
                      <w:r/>
                    </w:p>
                  </w:txbxContent>
                </v:textbox>
              </v:shape>
            </w:pict>
          </mc:Fallback>
        </mc:AlternateContent>
      </w:r>
      <w:r>
        <w:rPr>
          <w:sz w:val="22"/>
          <w:szCs w:val="22"/>
        </w:rPr>
      </w:r>
      <w:r>
        <w:rPr>
          <w:sz w:val="22"/>
          <w:szCs w:val="22"/>
        </w:rPr>
      </w:r>
    </w:p>
    <w:p>
      <w:pPr>
        <w:pStyle w:val="937"/>
        <w:pBdr/>
        <w:spacing w:before="1"/>
        <w:ind w:left="239"/>
        <w:rPr>
          <w:b/>
          <w:sz w:val="22"/>
          <w:szCs w:val="22"/>
        </w:rPr>
      </w:pPr>
      <w:r>
        <w:rPr>
          <w:b/>
          <w:sz w:val="22"/>
          <w:szCs w:val="22"/>
        </w:rPr>
      </w:r>
      <w:r>
        <w:rPr>
          <w:b/>
          <w:sz w:val="22"/>
          <w:szCs w:val="22"/>
        </w:rPr>
      </w:r>
      <w:r>
        <w:rPr>
          <w:b/>
          <w:sz w:val="22"/>
          <w:szCs w:val="22"/>
        </w:rPr>
      </w:r>
    </w:p>
    <w:p>
      <w:pPr>
        <w:pStyle w:val="937"/>
        <w:pBdr/>
        <w:spacing w:before="1"/>
        <w:ind w:left="239"/>
        <w:rPr>
          <w:b/>
          <w:sz w:val="22"/>
          <w:szCs w:val="22"/>
        </w:rPr>
      </w:pPr>
      <w:r>
        <w:rPr>
          <w:b/>
          <w:sz w:val="22"/>
          <w:szCs w:val="22"/>
        </w:rPr>
      </w:r>
      <w:r>
        <w:rPr>
          <w:b/>
          <w:sz w:val="22"/>
          <w:szCs w:val="22"/>
        </w:rPr>
      </w:r>
      <w:r>
        <w:rPr>
          <w:b/>
          <w:sz w:val="22"/>
          <w:szCs w:val="22"/>
        </w:rPr>
      </w:r>
    </w:p>
    <w:p>
      <w:pPr>
        <w:pStyle w:val="931"/>
        <w:pBdr/>
        <w:spacing/>
        <w:ind/>
        <w:rPr>
          <w:sz w:val="22"/>
          <w:szCs w:val="22"/>
        </w:rPr>
      </w:pPr>
      <w:r>
        <w:rPr>
          <w:sz w:val="22"/>
          <w:szCs w:val="22"/>
        </w:rPr>
        <w:t xml:space="preserve">Articulation avec un projet 1</w:t>
      </w:r>
      <w:r>
        <w:rPr>
          <w:sz w:val="22"/>
          <w:szCs w:val="22"/>
          <w:vertAlign w:val="superscript"/>
        </w:rPr>
        <w:t xml:space="preserve">er</w:t>
      </w:r>
      <w:r>
        <w:rPr>
          <w:sz w:val="22"/>
          <w:szCs w:val="22"/>
        </w:rPr>
        <w:t xml:space="preserve"> degré</w:t>
      </w:r>
      <w:r>
        <w:rPr>
          <w:spacing w:val="-1"/>
          <w:sz w:val="22"/>
          <w:szCs w:val="22"/>
        </w:rPr>
        <w:t xml:space="preserve"> </w:t>
      </w:r>
      <w:r>
        <w:rPr>
          <w:sz w:val="22"/>
          <w:szCs w:val="22"/>
        </w:rPr>
        <w:t xml:space="preserve">:</w:t>
      </w:r>
      <w:r>
        <w:rPr>
          <w:sz w:val="22"/>
          <w:szCs w:val="22"/>
        </w:rPr>
      </w:r>
      <w:r>
        <w:rPr>
          <w:sz w:val="22"/>
          <w:szCs w:val="22"/>
        </w:rPr>
      </w:r>
    </w:p>
    <w:p>
      <w:pPr>
        <w:pBdr/>
        <w:spacing/>
        <w:ind w:left="239"/>
        <w:rPr>
          <w:sz w:val="16"/>
          <w:szCs w:val="20"/>
        </w:rPr>
      </w:pPr>
      <w:r>
        <w:rPr>
          <w:sz w:val="16"/>
          <w:szCs w:val="20"/>
        </w:rPr>
        <w:t xml:space="preserve">Non</w:t>
      </w:r>
      <w:r>
        <w:rPr>
          <w:sz w:val="16"/>
          <w:szCs w:val="20"/>
        </w:rPr>
      </w:r>
      <w:r>
        <w:rPr>
          <w:sz w:val="16"/>
          <w:szCs w:val="20"/>
        </w:rPr>
      </w:r>
    </w:p>
    <w:p>
      <w:pPr>
        <w:pStyle w:val="937"/>
        <w:pBdr/>
        <w:spacing w:before="1"/>
        <w:ind w:left="239"/>
        <w:rPr>
          <w:szCs w:val="24"/>
        </w:rPr>
      </w:pPr>
      <w:r>
        <w:rPr>
          <w:szCs w:val="24"/>
        </w:rPr>
        <w:t xml:space="preserve">LES PARTICIPANTS</w:t>
      </w:r>
      <w:r>
        <w:rPr>
          <w:szCs w:val="24"/>
        </w:rPr>
        <w:t xml:space="preserve"> </w:t>
      </w:r>
      <w:r>
        <w:rPr>
          <w:szCs w:val="24"/>
        </w:rPr>
        <w:t xml:space="preserve"> </w:t>
      </w:r>
      <w:r>
        <w:rPr>
          <w:szCs w:val="24"/>
        </w:rPr>
      </w:r>
      <w:r>
        <w:rPr>
          <w:szCs w:val="24"/>
        </w:rPr>
      </w:r>
    </w:p>
    <w:p>
      <w:pPr>
        <w:pStyle w:val="931"/>
        <w:pBdr/>
        <w:spacing w:before="60"/>
        <w:ind/>
        <w:jc w:val="left"/>
        <w:rPr>
          <w:color w:val="e36c0a" w:themeColor="accent6" w:themeShade="BF"/>
          <w:sz w:val="18"/>
          <w:szCs w:val="22"/>
        </w:rPr>
      </w:pPr>
      <w:r>
        <w:rPr>
          <w:color w:val="e36c0a" w:themeColor="accent6" w:themeShade="BF"/>
          <w:sz w:val="18"/>
          <w:szCs w:val="22"/>
        </w:rPr>
        <w:t xml:space="preserve">Professeur·e</w:t>
      </w:r>
      <w:r>
        <w:rPr>
          <w:color w:val="e36c0a" w:themeColor="accent6" w:themeShade="BF"/>
          <w:sz w:val="18"/>
          <w:szCs w:val="22"/>
        </w:rPr>
        <w:t xml:space="preserve"> </w:t>
      </w:r>
      <w:r>
        <w:rPr>
          <w:color w:val="e36c0a" w:themeColor="accent6" w:themeShade="BF"/>
          <w:sz w:val="18"/>
          <w:szCs w:val="22"/>
        </w:rPr>
        <w:t xml:space="preserve">coordonnateur</w:t>
      </w:r>
      <w:r>
        <w:rPr>
          <w:color w:val="e36c0a" w:themeColor="accent6" w:themeShade="BF"/>
          <w:sz w:val="18"/>
          <w:szCs w:val="22"/>
        </w:rPr>
        <w:t xml:space="preserve">·trice</w:t>
      </w:r>
      <w:r>
        <w:rPr>
          <w:color w:val="e36c0a" w:themeColor="accent6" w:themeShade="BF"/>
          <w:sz w:val="18"/>
          <w:szCs w:val="22"/>
        </w:rPr>
        <w:t xml:space="preserve"> </w:t>
      </w:r>
      <w:r>
        <w:rPr>
          <w:color w:val="e36c0a" w:themeColor="accent6" w:themeShade="BF"/>
          <w:sz w:val="18"/>
          <w:szCs w:val="22"/>
        </w:rPr>
        <w:br/>
        <w:t xml:space="preserve">Collèges (niveaux 4</w:t>
      </w:r>
      <w:r>
        <w:rPr>
          <w:color w:val="e36c0a" w:themeColor="accent6" w:themeShade="BF"/>
          <w:sz w:val="18"/>
          <w:szCs w:val="22"/>
          <w:vertAlign w:val="superscript"/>
        </w:rPr>
        <w:t xml:space="preserve">ème</w:t>
      </w:r>
      <w:r>
        <w:rPr>
          <w:color w:val="e36c0a" w:themeColor="accent6" w:themeShade="BF"/>
          <w:sz w:val="18"/>
          <w:szCs w:val="22"/>
        </w:rPr>
        <w:t xml:space="preserve"> et 3</w:t>
      </w:r>
      <w:r>
        <w:rPr>
          <w:color w:val="e36c0a" w:themeColor="accent6" w:themeShade="BF"/>
          <w:sz w:val="18"/>
          <w:szCs w:val="22"/>
          <w:vertAlign w:val="superscript"/>
        </w:rPr>
        <w:t xml:space="preserve">ème</w:t>
      </w:r>
      <w:r>
        <w:rPr>
          <w:color w:val="e36c0a" w:themeColor="accent6" w:themeShade="BF"/>
          <w:sz w:val="18"/>
          <w:szCs w:val="22"/>
        </w:rPr>
        <w:t xml:space="preserve">) / Lycées</w:t>
      </w:r>
      <w:r>
        <w:rPr>
          <w:color w:val="e36c0a" w:themeColor="accent6" w:themeShade="BF"/>
          <w:sz w:val="18"/>
          <w:szCs w:val="22"/>
        </w:rPr>
      </w:r>
      <w:r>
        <w:rPr>
          <w:color w:val="e36c0a" w:themeColor="accent6" w:themeShade="BF"/>
          <w:sz w:val="18"/>
          <w:szCs w:val="22"/>
        </w:rPr>
      </w:r>
    </w:p>
    <w:p>
      <w:pPr>
        <w:pStyle w:val="931"/>
        <w:pBdr/>
        <w:spacing w:line="243" w:lineRule="exact"/>
        <w:ind/>
        <w:rPr>
          <w:sz w:val="18"/>
          <w:szCs w:val="22"/>
        </w:rPr>
      </w:pPr>
      <w:r>
        <w:rPr>
          <w:sz w:val="18"/>
          <w:szCs w:val="22"/>
        </w:rPr>
      </w:r>
      <w:r>
        <w:rPr>
          <w:sz w:val="18"/>
          <w:szCs w:val="22"/>
        </w:rPr>
      </w:r>
      <w:r>
        <w:rPr>
          <w:sz w:val="18"/>
          <w:szCs w:val="22"/>
        </w:rPr>
      </w:r>
    </w:p>
    <w:p>
      <w:pPr>
        <w:pStyle w:val="931"/>
        <w:pBdr/>
        <w:spacing w:line="243" w:lineRule="exact"/>
        <w:ind/>
        <w:rPr>
          <w:sz w:val="22"/>
          <w:szCs w:val="22"/>
        </w:rPr>
      </w:pPr>
      <w:r>
        <w:rPr>
          <w:sz w:val="22"/>
          <w:szCs w:val="22"/>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5680" behindDoc="0" locked="0" layoutInCell="1" allowOverlap="1">
                <wp:simplePos x="0" y="0"/>
                <wp:positionH relativeFrom="column">
                  <wp:posOffset>-171449</wp:posOffset>
                </wp:positionH>
                <wp:positionV relativeFrom="paragraph">
                  <wp:posOffset>142240</wp:posOffset>
                </wp:positionV>
                <wp:extent cx="3981450" cy="1093470"/>
                <wp:effectExtent l="0" t="0" r="0" b="0"/>
                <wp:wrapNone/>
                <wp:docPr id="10" name="Zone de texte 375"/>
                <wp:cNvGraphicFramePr/>
                <a:graphic xmlns:a="http://schemas.openxmlformats.org/drawingml/2006/main">
                  <a:graphicData uri="http://schemas.microsoft.com/office/word/2010/wordprocessingShape">
                    <wps:wsp>
                      <wps:cNvPr id="0" name=""/>
                      <wps:cNvSpPr txBox="1"/>
                      <wps:spPr bwMode="auto">
                        <a:xfrm>
                          <a:off x="0" y="0"/>
                          <a:ext cx="3981450" cy="1093470"/>
                        </a:xfrm>
                        <a:prstGeom prst="rect">
                          <a:avLst/>
                        </a:prstGeom>
                        <a:solidFill>
                          <a:srgbClr val="FFFFFF"/>
                        </a:solidFill>
                        <a:ln w="6350">
                          <a:noFill/>
                        </a:ln>
                      </wps:spPr>
                      <wps:txbx>
                        <w:txbxContent>
                          <w:p>
                            <w:pPr>
                              <w:pStyle w:val="937"/>
                              <w:pBdr/>
                              <w:spacing w:before="1"/>
                              <w:ind w:left="239"/>
                              <w:jc w:val="both"/>
                              <w:rPr>
                                <w:sz w:val="18"/>
                                <w:szCs w:val="22"/>
                              </w:rPr>
                            </w:pPr>
                            <w:r>
                              <w:rPr>
                                <w:sz w:val="18"/>
                                <w:szCs w:val="22"/>
                              </w:rPr>
                              <w:t xml:space="preserve">En accord avec l’activité choisie par l’équipe pédagogique et les </w:t>
                            </w:r>
                            <w:r>
                              <w:rPr>
                                <w:sz w:val="18"/>
                                <w:szCs w:val="22"/>
                              </w:rPr>
                              <w:t xml:space="preserve">enseignant·es</w:t>
                            </w:r>
                            <w:r>
                              <w:rPr>
                                <w:sz w:val="18"/>
                                <w:szCs w:val="22"/>
                              </w:rPr>
                              <w:t xml:space="preserve">, les parcours scolaires peuvent impliquer l’intervention de : </w:t>
                            </w:r>
                            <w:r>
                              <w:rPr>
                                <w:sz w:val="18"/>
                                <w:szCs w:val="22"/>
                              </w:rPr>
                              <w:t xml:space="preserve">réalisateur·rices</w:t>
                            </w:r>
                            <w:r>
                              <w:rPr>
                                <w:sz w:val="18"/>
                                <w:szCs w:val="22"/>
                              </w:rPr>
                              <w:t xml:space="preserve">, </w:t>
                            </w:r>
                            <w:r>
                              <w:rPr>
                                <w:sz w:val="18"/>
                                <w:szCs w:val="22"/>
                              </w:rPr>
                              <w:t xml:space="preserve">spécialistes des questions abordées, partenaires associatifs latino-américain·es, professionnel·</w:t>
                            </w:r>
                            <w:r>
                              <w:rPr>
                                <w:sz w:val="18"/>
                                <w:szCs w:val="22"/>
                              </w:rPr>
                              <w:t xml:space="preserve">l</w:t>
                            </w:r>
                            <w:r>
                              <w:rPr>
                                <w:sz w:val="18"/>
                                <w:szCs w:val="22"/>
                              </w:rPr>
                              <w:t xml:space="preserve">es de la solidarité internationale et/ou des membres de France Amérique Latine 33 spécialisé·es dans les cinématographies latino-américaines, l’éducation à la citoyenneté et à la solidarité internationale (ECSI) et les techniques de l’éducation populaire. </w:t>
                            </w:r>
                            <w:r>
                              <w:rPr>
                                <w:sz w:val="18"/>
                                <w:szCs w:val="22"/>
                              </w:rPr>
                            </w:r>
                            <w:r>
                              <w:rPr>
                                <w:sz w:val="18"/>
                                <w:szCs w:val="22"/>
                              </w:rPr>
                            </w:r>
                          </w:p>
                        </w:txbxContent>
                      </wps:txbx>
                      <wps:bodyPr wrap="square" lIns="91440" tIns="45720" rIns="91440" bIns="45720" upright="1"/>
                    </wps:wsp>
                  </a:graphicData>
                </a:graphic>
                <wp14:sizeRelH relativeFrom="page">
                  <wp14:pctWidth>0</wp14:pctWidth>
                </wp14:sizeRelH>
              </wp:anchor>
            </w:drawing>
          </mc:Choice>
          <mc:Fallback>
            <w:pict>
              <v:shape id="shape 9" o:spid="_x0000_s9" o:spt="202" type="#_x0000_t202" style="position:absolute;z-index:251655680;o:allowoverlap:true;o:allowincell:true;mso-position-horizontal-relative:text;margin-left:-13.50pt;mso-position-horizontal:absolute;mso-position-vertical-relative:text;margin-top:11.20pt;mso-position-vertical:absolute;width:313.50pt;height:86.10pt;mso-wrap-distance-left:9.00pt;mso-wrap-distance-top:0.00pt;mso-wrap-distance-right:9.00pt;mso-wrap-distance-bottom:0.00pt;visibility:visible;" fillcolor="#FFFFFF" stroked="f" strokeweight="0.50pt">
                <v:textbox inset="0,0,0,0">
                  <w:txbxContent>
                    <w:p>
                      <w:pPr>
                        <w:pStyle w:val="937"/>
                        <w:pBdr/>
                        <w:spacing w:before="1"/>
                        <w:ind w:left="239"/>
                        <w:jc w:val="both"/>
                        <w:rPr>
                          <w:sz w:val="18"/>
                          <w:szCs w:val="22"/>
                        </w:rPr>
                      </w:pPr>
                      <w:r>
                        <w:rPr>
                          <w:sz w:val="18"/>
                          <w:szCs w:val="22"/>
                        </w:rPr>
                        <w:t xml:space="preserve">En accord avec l’activité choisie par l’équipe pédagogique et les </w:t>
                      </w:r>
                      <w:r>
                        <w:rPr>
                          <w:sz w:val="18"/>
                          <w:szCs w:val="22"/>
                        </w:rPr>
                        <w:t xml:space="preserve">enseignant·es</w:t>
                      </w:r>
                      <w:r>
                        <w:rPr>
                          <w:sz w:val="18"/>
                          <w:szCs w:val="22"/>
                        </w:rPr>
                        <w:t xml:space="preserve">, les parcours scolaires peuvent impliquer l’intervention de : </w:t>
                      </w:r>
                      <w:r>
                        <w:rPr>
                          <w:sz w:val="18"/>
                          <w:szCs w:val="22"/>
                        </w:rPr>
                        <w:t xml:space="preserve">réalisateur·rices</w:t>
                      </w:r>
                      <w:r>
                        <w:rPr>
                          <w:sz w:val="18"/>
                          <w:szCs w:val="22"/>
                        </w:rPr>
                        <w:t xml:space="preserve">, </w:t>
                      </w:r>
                      <w:r>
                        <w:rPr>
                          <w:sz w:val="18"/>
                          <w:szCs w:val="22"/>
                        </w:rPr>
                        <w:t xml:space="preserve">spécialistes des questions abordées, partenaires associatifs latino-américain·es, professionnel·</w:t>
                      </w:r>
                      <w:r>
                        <w:rPr>
                          <w:sz w:val="18"/>
                          <w:szCs w:val="22"/>
                        </w:rPr>
                        <w:t xml:space="preserve">l</w:t>
                      </w:r>
                      <w:r>
                        <w:rPr>
                          <w:sz w:val="18"/>
                          <w:szCs w:val="22"/>
                        </w:rPr>
                        <w:t xml:space="preserve">es de la solidarité internationale et/ou des membres de France Amérique Latine 33 spécialisé·es dans les cinématographies latino-américaines, l’éducation à la citoyenneté et à la solidarité internationale (ECSI) et les techniques de l’éducation populaire. </w:t>
                      </w:r>
                      <w:r>
                        <w:rPr>
                          <w:sz w:val="18"/>
                          <w:szCs w:val="22"/>
                        </w:rPr>
                      </w:r>
                      <w:r>
                        <w:rPr>
                          <w:sz w:val="18"/>
                          <w:szCs w:val="22"/>
                        </w:rPr>
                      </w:r>
                    </w:p>
                  </w:txbxContent>
                </v:textbox>
              </v:shape>
            </w:pict>
          </mc:Fallback>
        </mc:AlternateContent>
      </w:r>
      <w:r>
        <w:rPr>
          <w:sz w:val="22"/>
          <w:szCs w:val="22"/>
        </w:rPr>
        <w:t xml:space="preserve">Intervenant</w:t>
      </w:r>
      <w:r>
        <w:rPr>
          <w:spacing w:val="1"/>
          <w:sz w:val="22"/>
          <w:szCs w:val="22"/>
        </w:rPr>
        <w:t xml:space="preserve"> </w:t>
      </w:r>
      <w:r>
        <w:rPr>
          <w:sz w:val="22"/>
          <w:szCs w:val="22"/>
        </w:rPr>
        <w:t xml:space="preserve">:</w:t>
      </w:r>
      <w:r>
        <w:rPr>
          <w:sz w:val="22"/>
          <w:szCs w:val="22"/>
        </w:rPr>
        <w:t xml:space="preserve"> </w:t>
      </w:r>
      <w:r>
        <w:rPr>
          <w:sz w:val="22"/>
          <w:szCs w:val="22"/>
        </w:rPr>
      </w:r>
      <w:r>
        <w:rPr>
          <w:sz w:val="22"/>
          <w:szCs w:val="22"/>
        </w:rPr>
      </w:r>
    </w:p>
    <w:p>
      <w:pPr>
        <w:pStyle w:val="931"/>
        <w:pBdr/>
        <w:spacing w:before="60"/>
        <w:ind/>
        <w:jc w:val="left"/>
        <w:rPr>
          <w:sz w:val="24"/>
          <w:szCs w:val="24"/>
        </w:rPr>
      </w:pPr>
      <w:r>
        <w:rPr>
          <w:sz w:val="24"/>
          <w:szCs w:val="24"/>
        </w:rPr>
      </w:r>
      <w:r>
        <w:rPr>
          <w:sz w:val="24"/>
          <w:szCs w:val="24"/>
        </w:rPr>
      </w:r>
      <w:r>
        <w:rPr>
          <w:sz w:val="24"/>
          <w:szCs w:val="24"/>
        </w:rPr>
      </w:r>
    </w:p>
    <w:p>
      <w:pPr>
        <w:pStyle w:val="931"/>
        <w:pBdr/>
        <w:spacing w:before="60"/>
        <w:ind/>
        <w:jc w:val="left"/>
        <w:rPr>
          <w:sz w:val="24"/>
          <w:szCs w:val="24"/>
        </w:rPr>
      </w:pPr>
      <w:r>
        <w:rPr>
          <w:sz w:val="24"/>
          <w:szCs w:val="24"/>
        </w:rPr>
      </w:r>
      <w:r>
        <w:rPr>
          <w:sz w:val="24"/>
          <w:szCs w:val="24"/>
        </w:rPr>
      </w:r>
      <w:r>
        <w:rPr>
          <w:sz w:val="24"/>
          <w:szCs w:val="24"/>
        </w:rPr>
      </w:r>
    </w:p>
    <w:p>
      <w:pPr>
        <w:pStyle w:val="931"/>
        <w:pBdr/>
        <w:spacing w:before="60"/>
        <w:ind/>
        <w:jc w:val="left"/>
        <w:rPr>
          <w:sz w:val="24"/>
          <w:szCs w:val="24"/>
        </w:rPr>
      </w:pPr>
      <w:r>
        <w:rPr>
          <w:sz w:val="24"/>
          <w:szCs w:val="24"/>
        </w:rPr>
      </w:r>
      <w:r>
        <w:rPr>
          <w:sz w:val="24"/>
          <w:szCs w:val="24"/>
        </w:rPr>
      </w:r>
      <w:r>
        <w:rPr>
          <w:sz w:val="24"/>
          <w:szCs w:val="24"/>
        </w:rPr>
      </w:r>
    </w:p>
    <w:p>
      <w:pPr>
        <w:pStyle w:val="931"/>
        <w:pBdr/>
        <w:spacing w:before="60"/>
        <w:ind/>
        <w:jc w:val="left"/>
        <w:rPr>
          <w:sz w:val="24"/>
          <w:szCs w:val="24"/>
        </w:rPr>
      </w:pPr>
      <w:r>
        <w:rPr>
          <w:sz w:val="24"/>
          <w:szCs w:val="24"/>
        </w:rPr>
      </w:r>
      <w:r>
        <w:rPr>
          <w:sz w:val="24"/>
          <w:szCs w:val="24"/>
        </w:rPr>
      </w:r>
      <w:r>
        <w:rPr>
          <w:sz w:val="24"/>
          <w:szCs w:val="24"/>
        </w:rPr>
      </w:r>
    </w:p>
    <w:p>
      <w:pPr>
        <w:pStyle w:val="931"/>
        <w:pBdr/>
        <w:spacing w:before="60"/>
        <w:ind/>
        <w:jc w:val="left"/>
        <w:rPr>
          <w:sz w:val="24"/>
          <w:szCs w:val="24"/>
        </w:rPr>
      </w:pPr>
      <w:r>
        <w:rPr>
          <w:sz w:val="24"/>
          <w:szCs w:val="24"/>
        </w:rPr>
      </w:r>
      <w:r>
        <w:rPr>
          <w:sz w:val="24"/>
          <w:szCs w:val="24"/>
        </w:rPr>
      </w:r>
      <w:r>
        <w:rPr>
          <w:sz w:val="24"/>
          <w:szCs w:val="24"/>
        </w:rPr>
      </w:r>
    </w:p>
    <w:p>
      <w:pPr>
        <w:pStyle w:val="931"/>
        <w:pBdr/>
        <w:spacing w:before="60"/>
        <w:ind/>
        <w:jc w:val="left"/>
        <w:rPr>
          <w:sz w:val="24"/>
          <w:szCs w:val="24"/>
        </w:rPr>
      </w:pPr>
      <w:r>
        <w:rPr>
          <w:sz w:val="24"/>
          <w:szCs w:val="24"/>
        </w:rPr>
      </w:r>
      <w:r>
        <w:rPr>
          <w:sz w:val="24"/>
          <w:szCs w:val="24"/>
        </w:rPr>
        <w:t xml:space="preserve">LE CONTENU DU PROJET</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r>
      <w:r>
        <w:rPr>
          <w:sz w:val="24"/>
          <w:szCs w:val="24"/>
        </w:rPr>
      </w:r>
    </w:p>
    <w:p>
      <w:pPr>
        <w:pStyle w:val="931"/>
        <w:pBdr/>
        <w:spacing w:before="60"/>
        <w:ind/>
        <w:jc w:val="left"/>
        <w:rPr>
          <w:sz w:val="22"/>
          <w:szCs w:val="22"/>
        </w:rPr>
      </w:pPr>
      <w:r>
        <w:rPr>
          <w:sz w:val="22"/>
          <w:szCs w:val="22"/>
          <w:lang w:eastAsia="fr-FR"/>
        </w:rPr>
      </w:r>
      <w:r>
        <mc:AlternateContent>
          <mc:Choice Requires="wpg">
            <w:drawing>
              <wp:anchor xmlns:wp="http://schemas.openxmlformats.org/drawingml/2006/wordprocessingDrawing" xmlns:wp14="http://schemas.microsoft.com/office/word/2010/wordprocessingDrawing" distT="0" distB="0" distL="114300" distR="114300" simplePos="0" relativeHeight="251667968" behindDoc="0" locked="0" layoutInCell="1" allowOverlap="1">
                <wp:simplePos x="0" y="0"/>
                <wp:positionH relativeFrom="column">
                  <wp:posOffset>0</wp:posOffset>
                </wp:positionH>
                <wp:positionV relativeFrom="paragraph">
                  <wp:posOffset>77084</wp:posOffset>
                </wp:positionV>
                <wp:extent cx="3740150" cy="1831975"/>
                <wp:effectExtent l="0" t="0" r="0" b="0"/>
                <wp:wrapNone/>
                <wp:docPr id="11" name="Zone de texte 372"/>
                <wp:cNvGraphicFramePr/>
                <a:graphic xmlns:a="http://schemas.openxmlformats.org/drawingml/2006/main">
                  <a:graphicData uri="http://schemas.microsoft.com/office/word/2010/wordprocessingShape">
                    <wps:wsp>
                      <wps:cNvPr id="0" name=""/>
                      <wps:cNvSpPr txBox="1"/>
                      <wps:spPr bwMode="auto">
                        <a:xfrm>
                          <a:off x="0" y="0"/>
                          <a:ext cx="3740149" cy="1831973"/>
                        </a:xfrm>
                        <a:prstGeom prst="rect">
                          <a:avLst/>
                        </a:prstGeom>
                        <a:solidFill>
                          <a:srgbClr val="FFFFFF"/>
                        </a:solidFill>
                        <a:ln w="6350">
                          <a:noFill/>
                        </a:ln>
                      </wps:spPr>
                      <wps:txbx>
                        <w:txbxContent>
                          <w:p>
                            <w:pPr>
                              <w:pStyle w:val="939"/>
                              <w:numPr>
                                <w:ilvl w:val="0"/>
                                <w:numId w:val="7"/>
                              </w:numPr>
                              <w:pBdr/>
                              <w:spacing/>
                              <w:ind w:left="284"/>
                              <w:jc w:val="both"/>
                              <w:rPr>
                                <w:sz w:val="20"/>
                                <w:szCs w:val="20"/>
                              </w:rPr>
                            </w:pPr>
                            <w:r>
                              <w:rPr>
                                <w:b/>
                                <w:bCs/>
                                <w:i/>
                                <w:color w:val="4f81bd" w:themeColor="accent1"/>
                                <w:sz w:val="20"/>
                                <w:szCs w:val="20"/>
                                <w:u w:val="single"/>
                              </w:rPr>
                              <w:t xml:space="preserve">S’ouvrir à la découverte</w:t>
                            </w:r>
                            <w:r>
                              <w:rPr>
                                <w:bCs/>
                                <w:color w:val="4f81bd" w:themeColor="accent1"/>
                                <w:sz w:val="20"/>
                                <w:szCs w:val="20"/>
                              </w:rPr>
                              <w:t xml:space="preserve"> de nouvelles thématiques, univers et enjeux nouveaux à travers le contact avec des œuvres inédites</w:t>
                            </w:r>
                            <w:r>
                              <w:rPr>
                                <w:bCs/>
                                <w:color w:val="4f81bd" w:themeColor="accent1"/>
                                <w:sz w:val="20"/>
                                <w:szCs w:val="20"/>
                              </w:rPr>
                              <w:t xml:space="preserve">.</w:t>
                            </w:r>
                            <w:r>
                              <w:rPr>
                                <w:sz w:val="20"/>
                                <w:szCs w:val="20"/>
                              </w:rPr>
                            </w:r>
                            <w:r>
                              <w:rPr>
                                <w:sz w:val="20"/>
                                <w:szCs w:val="20"/>
                              </w:rPr>
                            </w:r>
                          </w:p>
                          <w:p>
                            <w:pPr>
                              <w:pStyle w:val="939"/>
                              <w:numPr>
                                <w:ilvl w:val="0"/>
                                <w:numId w:val="7"/>
                              </w:numPr>
                              <w:pBdr/>
                              <w:spacing/>
                              <w:ind w:left="284"/>
                              <w:jc w:val="both"/>
                              <w:rPr>
                                <w:sz w:val="20"/>
                                <w:szCs w:val="20"/>
                                <w:u w:val="none"/>
                              </w:rPr>
                            </w:pPr>
                            <w:r>
                              <w:rPr>
                                <w:b/>
                                <w:bCs/>
                                <w:i/>
                                <w:color w:val="4f81bd" w:themeColor="accent1"/>
                                <w:sz w:val="20"/>
                                <w:szCs w:val="20"/>
                                <w:u w:val="single"/>
                              </w:rPr>
                              <w:t xml:space="preserve">Développer une réflexion</w:t>
                            </w:r>
                            <w:r>
                              <w:rPr>
                                <w:bCs/>
                                <w:i/>
                                <w:color w:val="4f81bd" w:themeColor="accent1"/>
                                <w:sz w:val="20"/>
                                <w:szCs w:val="20"/>
                                <w:u w:val="none"/>
                              </w:rPr>
                              <w:t xml:space="preserve"> et construire son opinion sur des sujets de société</w:t>
                            </w:r>
                            <w:r>
                              <w:rPr>
                                <w:sz w:val="20"/>
                                <w:szCs w:val="20"/>
                                <w:u w:val="none"/>
                              </w:rPr>
                            </w:r>
                            <w:r>
                              <w:rPr>
                                <w:sz w:val="20"/>
                                <w:szCs w:val="20"/>
                                <w:u w:val="none"/>
                              </w:rPr>
                            </w:r>
                          </w:p>
                          <w:p>
                            <w:pPr>
                              <w:pStyle w:val="939"/>
                              <w:numPr>
                                <w:ilvl w:val="0"/>
                                <w:numId w:val="7"/>
                              </w:numPr>
                              <w:pBdr/>
                              <w:spacing/>
                              <w:ind w:left="284"/>
                              <w:jc w:val="both"/>
                              <w:rPr>
                                <w:color w:val="4f81bd" w:themeColor="accent1"/>
                                <w:sz w:val="20"/>
                                <w:szCs w:val="20"/>
                              </w:rPr>
                            </w:pPr>
                            <w:r>
                              <w:rPr>
                                <w:b/>
                                <w:bCs/>
                                <w:i/>
                                <w:color w:val="4f81bd" w:themeColor="accent1"/>
                                <w:sz w:val="20"/>
                                <w:szCs w:val="20"/>
                                <w:u w:val="single"/>
                              </w:rPr>
                              <w:t xml:space="preserve">S’exercer au débat</w:t>
                            </w:r>
                            <w:r>
                              <w:rPr>
                                <w:bCs/>
                                <w:i/>
                                <w:color w:val="4f81bd" w:themeColor="accent1"/>
                                <w:sz w:val="20"/>
                                <w:szCs w:val="20"/>
                                <w:u w:val="single"/>
                              </w:rPr>
                              <w:t xml:space="preserve"> </w:t>
                            </w:r>
                            <w:r>
                              <w:rPr>
                                <w:bCs/>
                                <w:color w:val="4f81bd" w:themeColor="accent1"/>
                                <w:sz w:val="20"/>
                                <w:szCs w:val="20"/>
                              </w:rPr>
                              <w:t xml:space="preserve">collectif et à la réflexion commune autour de la solidarité internationale et de son importance dans notre société</w:t>
                            </w:r>
                            <w:r>
                              <w:rPr>
                                <w:color w:val="4f81bd" w:themeColor="accent1"/>
                                <w:sz w:val="20"/>
                                <w:szCs w:val="20"/>
                              </w:rPr>
                            </w:r>
                            <w:r>
                              <w:rPr>
                                <w:color w:val="4f81bd" w:themeColor="accent1"/>
                                <w:sz w:val="20"/>
                                <w:szCs w:val="20"/>
                              </w:rPr>
                            </w:r>
                          </w:p>
                          <w:p>
                            <w:pPr>
                              <w:pStyle w:val="939"/>
                              <w:numPr>
                                <w:ilvl w:val="0"/>
                                <w:numId w:val="23"/>
                              </w:numPr>
                              <w:pBdr/>
                              <w:spacing/>
                              <w:ind w:right="0" w:hanging="283" w:left="283"/>
                              <w:jc w:val="both"/>
                              <w:rPr>
                                <w:sz w:val="20"/>
                                <w:szCs w:val="20"/>
                              </w:rPr>
                            </w:pPr>
                            <w:r>
                              <w:rPr>
                                <w:b/>
                                <w:bCs/>
                                <w:i/>
                                <w:color w:val="4f81bd" w:themeColor="accent1"/>
                                <w:sz w:val="20"/>
                                <w:szCs w:val="20"/>
                                <w:u w:val="single"/>
                              </w:rPr>
                              <w:t xml:space="preserve">Créer collectivement</w:t>
                            </w:r>
                            <w:r>
                              <w:rPr>
                                <w:bCs/>
                                <w:color w:val="4f81bd" w:themeColor="accent1"/>
                                <w:sz w:val="20"/>
                                <w:szCs w:val="20"/>
                              </w:rPr>
                              <w:t xml:space="preserve"> des productions (podcast, capsule vidéo, jeux, affiches…) inspirées du travail fait autour des films et interventions</w:t>
                            </w:r>
                            <w:r>
                              <w:rPr>
                                <w:sz w:val="20"/>
                                <w:szCs w:val="20"/>
                              </w:rPr>
                            </w:r>
                            <w:r>
                              <w:rPr>
                                <w:sz w:val="20"/>
                                <w:szCs w:val="20"/>
                              </w:rPr>
                            </w:r>
                          </w:p>
                        </w:txbxContent>
                      </wps:txbx>
                      <wps:bodyPr wrap="square" lIns="91440" tIns="45720" rIns="91440" bIns="45720" upright="1"/>
                    </wps:wsp>
                  </a:graphicData>
                </a:graphic>
                <wp14:sizeRelV relativeFrom="page">
                  <wp14:pctHeight>0</wp14:pctHeight>
                </wp14:sizeRelV>
              </wp:anchor>
            </w:drawing>
          </mc:Choice>
          <mc:Fallback>
            <w:pict>
              <v:shape id="shape 10" o:spid="_x0000_s10" o:spt="202" type="#_x0000_t202" style="position:absolute;z-index:251667968;o:allowoverlap:true;o:allowincell:true;mso-position-horizontal-relative:text;margin-left:0.00pt;mso-position-horizontal:absolute;mso-position-vertical-relative:text;margin-top:6.07pt;mso-position-vertical:absolute;width:294.50pt;height:144.25pt;mso-wrap-distance-left:9.00pt;mso-wrap-distance-top:0.00pt;mso-wrap-distance-right:9.00pt;mso-wrap-distance-bottom:0.00pt;visibility:visible;" fillcolor="#FFFFFF" stroked="f" strokeweight="0.50pt">
                <v:textbox inset="0,0,0,0">
                  <w:txbxContent>
                    <w:p>
                      <w:pPr>
                        <w:pStyle w:val="939"/>
                        <w:numPr>
                          <w:ilvl w:val="0"/>
                          <w:numId w:val="7"/>
                        </w:numPr>
                        <w:pBdr/>
                        <w:spacing/>
                        <w:ind w:left="284"/>
                        <w:jc w:val="both"/>
                        <w:rPr>
                          <w:sz w:val="20"/>
                          <w:szCs w:val="20"/>
                        </w:rPr>
                      </w:pPr>
                      <w:r>
                        <w:rPr>
                          <w:b/>
                          <w:bCs/>
                          <w:i/>
                          <w:color w:val="4f81bd" w:themeColor="accent1"/>
                          <w:sz w:val="20"/>
                          <w:szCs w:val="20"/>
                          <w:u w:val="single"/>
                        </w:rPr>
                        <w:t xml:space="preserve">S’ouvrir à la découverte</w:t>
                      </w:r>
                      <w:r>
                        <w:rPr>
                          <w:bCs/>
                          <w:color w:val="4f81bd" w:themeColor="accent1"/>
                          <w:sz w:val="20"/>
                          <w:szCs w:val="20"/>
                        </w:rPr>
                        <w:t xml:space="preserve"> de nouvelles thématiques, univers et enjeux nouveaux à travers le contact avec des œuvres inédites</w:t>
                      </w:r>
                      <w:r>
                        <w:rPr>
                          <w:bCs/>
                          <w:color w:val="4f81bd" w:themeColor="accent1"/>
                          <w:sz w:val="20"/>
                          <w:szCs w:val="20"/>
                        </w:rPr>
                        <w:t xml:space="preserve">.</w:t>
                      </w:r>
                      <w:r>
                        <w:rPr>
                          <w:sz w:val="20"/>
                          <w:szCs w:val="20"/>
                        </w:rPr>
                      </w:r>
                      <w:r>
                        <w:rPr>
                          <w:sz w:val="20"/>
                          <w:szCs w:val="20"/>
                        </w:rPr>
                      </w:r>
                    </w:p>
                    <w:p>
                      <w:pPr>
                        <w:pStyle w:val="939"/>
                        <w:numPr>
                          <w:ilvl w:val="0"/>
                          <w:numId w:val="7"/>
                        </w:numPr>
                        <w:pBdr/>
                        <w:spacing/>
                        <w:ind w:left="284"/>
                        <w:jc w:val="both"/>
                        <w:rPr>
                          <w:sz w:val="20"/>
                          <w:szCs w:val="20"/>
                          <w:u w:val="none"/>
                        </w:rPr>
                      </w:pPr>
                      <w:r>
                        <w:rPr>
                          <w:b/>
                          <w:bCs/>
                          <w:i/>
                          <w:color w:val="4f81bd" w:themeColor="accent1"/>
                          <w:sz w:val="20"/>
                          <w:szCs w:val="20"/>
                          <w:u w:val="single"/>
                        </w:rPr>
                        <w:t xml:space="preserve">Développer une réflexion</w:t>
                      </w:r>
                      <w:r>
                        <w:rPr>
                          <w:bCs/>
                          <w:i/>
                          <w:color w:val="4f81bd" w:themeColor="accent1"/>
                          <w:sz w:val="20"/>
                          <w:szCs w:val="20"/>
                          <w:u w:val="none"/>
                        </w:rPr>
                        <w:t xml:space="preserve"> et construire son opinion sur des sujets de société</w:t>
                      </w:r>
                      <w:r>
                        <w:rPr>
                          <w:sz w:val="20"/>
                          <w:szCs w:val="20"/>
                          <w:u w:val="none"/>
                        </w:rPr>
                      </w:r>
                      <w:r>
                        <w:rPr>
                          <w:sz w:val="20"/>
                          <w:szCs w:val="20"/>
                          <w:u w:val="none"/>
                        </w:rPr>
                      </w:r>
                    </w:p>
                    <w:p>
                      <w:pPr>
                        <w:pStyle w:val="939"/>
                        <w:numPr>
                          <w:ilvl w:val="0"/>
                          <w:numId w:val="7"/>
                        </w:numPr>
                        <w:pBdr/>
                        <w:spacing/>
                        <w:ind w:left="284"/>
                        <w:jc w:val="both"/>
                        <w:rPr>
                          <w:color w:val="4f81bd" w:themeColor="accent1"/>
                          <w:sz w:val="20"/>
                          <w:szCs w:val="20"/>
                        </w:rPr>
                      </w:pPr>
                      <w:r>
                        <w:rPr>
                          <w:b/>
                          <w:bCs/>
                          <w:i/>
                          <w:color w:val="4f81bd" w:themeColor="accent1"/>
                          <w:sz w:val="20"/>
                          <w:szCs w:val="20"/>
                          <w:u w:val="single"/>
                        </w:rPr>
                        <w:t xml:space="preserve">S’exercer au débat</w:t>
                      </w:r>
                      <w:r>
                        <w:rPr>
                          <w:bCs/>
                          <w:i/>
                          <w:color w:val="4f81bd" w:themeColor="accent1"/>
                          <w:sz w:val="20"/>
                          <w:szCs w:val="20"/>
                          <w:u w:val="single"/>
                        </w:rPr>
                        <w:t xml:space="preserve"> </w:t>
                      </w:r>
                      <w:r>
                        <w:rPr>
                          <w:bCs/>
                          <w:color w:val="4f81bd" w:themeColor="accent1"/>
                          <w:sz w:val="20"/>
                          <w:szCs w:val="20"/>
                        </w:rPr>
                        <w:t xml:space="preserve">collectif et à la réflexion commune autour de la solidarité internationale et de son importance dans notre société</w:t>
                      </w:r>
                      <w:r>
                        <w:rPr>
                          <w:color w:val="4f81bd" w:themeColor="accent1"/>
                          <w:sz w:val="20"/>
                          <w:szCs w:val="20"/>
                        </w:rPr>
                      </w:r>
                      <w:r>
                        <w:rPr>
                          <w:color w:val="4f81bd" w:themeColor="accent1"/>
                          <w:sz w:val="20"/>
                          <w:szCs w:val="20"/>
                        </w:rPr>
                      </w:r>
                    </w:p>
                    <w:p>
                      <w:pPr>
                        <w:pStyle w:val="939"/>
                        <w:numPr>
                          <w:ilvl w:val="0"/>
                          <w:numId w:val="23"/>
                        </w:numPr>
                        <w:pBdr/>
                        <w:spacing/>
                        <w:ind w:right="0" w:hanging="283" w:left="283"/>
                        <w:jc w:val="both"/>
                        <w:rPr>
                          <w:sz w:val="20"/>
                          <w:szCs w:val="20"/>
                        </w:rPr>
                      </w:pPr>
                      <w:r>
                        <w:rPr>
                          <w:b/>
                          <w:bCs/>
                          <w:i/>
                          <w:color w:val="4f81bd" w:themeColor="accent1"/>
                          <w:sz w:val="20"/>
                          <w:szCs w:val="20"/>
                          <w:u w:val="single"/>
                        </w:rPr>
                        <w:t xml:space="preserve">Créer collectivement</w:t>
                      </w:r>
                      <w:r>
                        <w:rPr>
                          <w:bCs/>
                          <w:color w:val="4f81bd" w:themeColor="accent1"/>
                          <w:sz w:val="20"/>
                          <w:szCs w:val="20"/>
                        </w:rPr>
                        <w:t xml:space="preserve"> des productions (podcast, capsule vidéo, jeux, affiches…) inspirées du travail fait autour des films et interventions</w:t>
                      </w:r>
                      <w:r>
                        <w:rPr>
                          <w:sz w:val="20"/>
                          <w:szCs w:val="20"/>
                        </w:rPr>
                      </w:r>
                      <w:r>
                        <w:rPr>
                          <w:sz w:val="20"/>
                          <w:szCs w:val="20"/>
                        </w:rPr>
                      </w:r>
                    </w:p>
                  </w:txbxContent>
                </v:textbox>
              </v:shape>
            </w:pict>
          </mc:Fallback>
        </mc:AlternateContent>
      </w:r>
      <w:r>
        <w:rPr>
          <w:sz w:val="22"/>
          <w:szCs w:val="22"/>
        </w:rPr>
      </w:r>
      <w:r>
        <w:rPr>
          <w:sz w:val="22"/>
          <w:szCs w:val="22"/>
        </w:rPr>
      </w:r>
    </w:p>
    <w:p>
      <w:pPr>
        <w:pStyle w:val="931"/>
        <w:pBdr/>
        <w:spacing w:before="60"/>
        <w:ind/>
        <w:jc w:val="left"/>
        <w:rPr>
          <w:sz w:val="22"/>
          <w:szCs w:val="22"/>
        </w:rPr>
      </w:pPr>
      <w:r>
        <w:rPr>
          <w:sz w:val="22"/>
          <w:szCs w:val="22"/>
        </w:rPr>
      </w:r>
      <w:r>
        <w:rPr>
          <w:sz w:val="22"/>
          <w:szCs w:val="22"/>
        </w:rPr>
      </w:r>
      <w:r>
        <w:rPr>
          <w:sz w:val="22"/>
          <w:szCs w:val="22"/>
        </w:rPr>
      </w:r>
    </w:p>
    <w:p>
      <w:pPr>
        <w:pStyle w:val="937"/>
        <w:pBdr/>
        <w:spacing/>
        <w:ind w:left="239"/>
        <w:jc w:val="both"/>
        <w:rPr>
          <w:color w:val="31849b" w:themeColor="accent5" w:themeShade="BF"/>
        </w:rPr>
      </w:pPr>
      <w:r>
        <w:rPr>
          <w:color w:val="31849b" w:themeColor="accent5" w:themeShade="BF"/>
        </w:rPr>
      </w:r>
      <w:r>
        <w:rPr>
          <w:color w:val="31849b" w:themeColor="accent5" w:themeShade="BF"/>
        </w:rPr>
      </w:r>
      <w:r>
        <w:rPr>
          <w:color w:val="31849b" w:themeColor="accent5" w:themeShade="BF"/>
        </w:rPr>
      </w:r>
    </w:p>
    <w:p>
      <w:pPr>
        <w:pStyle w:val="937"/>
        <w:pBdr/>
        <w:spacing/>
        <w:ind/>
        <w:rPr>
          <w:sz w:val="22"/>
          <w:szCs w:val="22"/>
        </w:rPr>
      </w:pPr>
      <w:r>
        <w:rPr>
          <w:color w:val="4f81bd" w:themeColor="accent1"/>
          <w:lang w:eastAsia="fr-FR"/>
        </w:rPr>
      </w:r>
      <w:r>
        <mc:AlternateContent>
          <mc:Choice Requires="wpg">
            <w:drawing>
              <wp:anchor xmlns:wp="http://schemas.openxmlformats.org/drawingml/2006/wordprocessingDrawing" xmlns:wp14="http://schemas.microsoft.com/office/word/2010/wordprocessingDrawing" distT="0" distB="0" distL="114300" distR="114300" simplePos="0" relativeHeight="251673088" behindDoc="0" locked="0" layoutInCell="1" allowOverlap="1">
                <wp:simplePos x="0" y="0"/>
                <wp:positionH relativeFrom="margin">
                  <wp:posOffset>92075</wp:posOffset>
                </wp:positionH>
                <wp:positionV relativeFrom="paragraph">
                  <wp:posOffset>1391201</wp:posOffset>
                </wp:positionV>
                <wp:extent cx="3467100" cy="476250"/>
                <wp:effectExtent l="10795" t="5080" r="28575" b="26670"/>
                <wp:wrapNone/>
                <wp:docPr id="12" name="Zone de texte 346"/>
                <wp:cNvGraphicFramePr/>
                <a:graphic xmlns:a="http://schemas.openxmlformats.org/drawingml/2006/main">
                  <a:graphicData uri="http://schemas.microsoft.com/office/word/2010/wordprocessingShape">
                    <wps:wsp>
                      <wps:cNvPr id="0" name=""/>
                      <wps:cNvSpPr txBox="1"/>
                      <wps:spPr bwMode="auto">
                        <a:xfrm>
                          <a:off x="0" y="0"/>
                          <a:ext cx="3467098" cy="476249"/>
                        </a:xfrm>
                        <a:prstGeom prst="rect">
                          <a:avLst/>
                        </a:prstGeom>
                        <a:solidFill>
                          <a:srgbClr val="FFFFFF"/>
                        </a:solidFill>
                        <a:ln w="6350">
                          <a:solidFill>
                            <a:srgbClr val="000000"/>
                          </a:solidFill>
                        </a:ln>
                      </wps:spPr>
                      <wps:txbx>
                        <w:txbxContent>
                          <w:p>
                            <w:pPr>
                              <w:pBdr/>
                              <w:spacing/>
                              <w:ind/>
                              <w:rPr/>
                            </w:pPr>
                            <w:r>
                              <w:rPr>
                                <w:b/>
                              </w:rPr>
                              <w:t xml:space="preserve">Renseignements</w:t>
                            </w:r>
                            <w:r>
                              <w:t xml:space="preserve"> : </w:t>
                            </w:r>
                            <w:hyperlink r:id="rId13" w:tooltip="file:///\\MASTER\fal\6-%20PROJETS%20&amp;%20ACTIVITES\CINEMA\RENCONTRES\38èmes%20(2021)\SCOLAIRES%20ET%20FAC\lesrencontres@fal33.org" w:history="1">
                              <w:r>
                                <w:rPr>
                                  <w:rStyle w:val="941"/>
                                  <w:sz w:val="20"/>
                                </w:rPr>
                                <w:t xml:space="preserve">solidarite@fal33.org</w:t>
                              </w:r>
                            </w:hyperlink>
                            <w:r/>
                            <w:r/>
                          </w:p>
                          <w:p>
                            <w:pPr>
                              <w:pBdr/>
                              <w:spacing/>
                              <w:ind/>
                              <w:rPr/>
                            </w:pPr>
                            <w:r>
                              <w:rPr>
                                <w:b/>
                              </w:rPr>
                              <w:t xml:space="preserve">Pour en savoir plus </w:t>
                            </w:r>
                            <w:r>
                              <w:rPr>
                                <w:b w:val="0"/>
                                <w:bCs w:val="0"/>
                              </w:rPr>
                              <w:t xml:space="preserve">:</w:t>
                            </w:r>
                            <w:r>
                              <w:rPr>
                                <w:b/>
                              </w:rPr>
                              <w:t xml:space="preserve"> </w:t>
                            </w:r>
                            <w:r>
                              <w:rPr>
                                <w:rStyle w:val="941"/>
                                <w:sz w:val="20"/>
                                <w:szCs w:val="20"/>
                                <w:u w:val="none"/>
                              </w:rPr>
                            </w:r>
                            <w:hyperlink r:id="rId14" w:tooltip="https://www.fal33.org" w:history="1">
                              <w:r>
                                <w:rPr>
                                  <w:rStyle w:val="941"/>
                                  <w:sz w:val="20"/>
                                  <w:szCs w:val="20"/>
                                </w:rPr>
                                <w:t xml:space="preserve">https://www.fal33.org</w:t>
                              </w:r>
                              <w:r>
                                <w:rPr>
                                  <w:rStyle w:val="941"/>
                                  <w:sz w:val="20"/>
                                  <w:szCs w:val="20"/>
                                </w:rPr>
                              </w:r>
                            </w:hyperlink>
                            <w:r>
                              <w:rPr>
                                <w:rStyle w:val="941"/>
                                <w:sz w:val="20"/>
                                <w:szCs w:val="20"/>
                                <w:u w:val="none"/>
                              </w:rPr>
                              <w:t xml:space="preserve"> </w:t>
                            </w:r>
                            <w:r/>
                          </w:p>
                        </w:txbxContent>
                      </wps:txbx>
                      <wps:bodyPr wrap="square" lIns="91440" tIns="45720" rIns="91440" bIns="45720" upright="1"/>
                    </wps:wsp>
                  </a:graphicData>
                </a:graphic>
                <wp14:sizeRelV relativeFrom="page">
                  <wp14:pctHeight>0</wp14:pctHeight>
                </wp14:sizeRelV>
              </wp:anchor>
            </w:drawing>
          </mc:Choice>
          <mc:Fallback>
            <w:pict>
              <v:shape id="shape 11" o:spid="_x0000_s11" o:spt="202" type="#_x0000_t202" style="position:absolute;z-index:251673088;o:allowoverlap:true;o:allowincell:true;mso-position-horizontal-relative:margin;margin-left:7.25pt;mso-position-horizontal:absolute;mso-position-vertical-relative:text;margin-top:109.54pt;mso-position-vertical:absolute;width:273.00pt;height:37.50pt;mso-wrap-distance-left:9.00pt;mso-wrap-distance-top:0.00pt;mso-wrap-distance-right:9.00pt;mso-wrap-distance-bottom:0.00pt;visibility:visible;" fillcolor="#FFFFFF" strokecolor="#000000" strokeweight="0.50pt">
                <v:textbox inset="0,0,0,0">
                  <w:txbxContent>
                    <w:p>
                      <w:pPr>
                        <w:pBdr/>
                        <w:spacing/>
                        <w:ind/>
                        <w:rPr/>
                      </w:pPr>
                      <w:r>
                        <w:rPr>
                          <w:b/>
                        </w:rPr>
                        <w:t xml:space="preserve">Renseignements</w:t>
                      </w:r>
                      <w:r>
                        <w:t xml:space="preserve"> : </w:t>
                      </w:r>
                      <w:hyperlink r:id="rId13" w:tooltip="file:///\\MASTER\fal\6-%20PROJETS%20&amp;%20ACTIVITES\CINEMA\RENCONTRES\38èmes%20(2021)\SCOLAIRES%20ET%20FAC\lesrencontres@fal33.org" w:history="1">
                        <w:r>
                          <w:rPr>
                            <w:rStyle w:val="941"/>
                            <w:sz w:val="20"/>
                          </w:rPr>
                          <w:t xml:space="preserve">solidarite@fal33.org</w:t>
                        </w:r>
                      </w:hyperlink>
                      <w:r/>
                      <w:r/>
                    </w:p>
                    <w:p>
                      <w:pPr>
                        <w:pBdr/>
                        <w:spacing/>
                        <w:ind/>
                        <w:rPr/>
                      </w:pPr>
                      <w:r>
                        <w:rPr>
                          <w:b/>
                        </w:rPr>
                        <w:t xml:space="preserve">Pour en savoir plus </w:t>
                      </w:r>
                      <w:r>
                        <w:rPr>
                          <w:b w:val="0"/>
                          <w:bCs w:val="0"/>
                        </w:rPr>
                        <w:t xml:space="preserve">:</w:t>
                      </w:r>
                      <w:r>
                        <w:rPr>
                          <w:b/>
                        </w:rPr>
                        <w:t xml:space="preserve"> </w:t>
                      </w:r>
                      <w:r>
                        <w:rPr>
                          <w:rStyle w:val="941"/>
                          <w:sz w:val="20"/>
                          <w:szCs w:val="20"/>
                          <w:u w:val="none"/>
                        </w:rPr>
                      </w:r>
                      <w:hyperlink r:id="rId14" w:tooltip="https://www.fal33.org" w:history="1">
                        <w:r>
                          <w:rPr>
                            <w:rStyle w:val="941"/>
                            <w:sz w:val="20"/>
                            <w:szCs w:val="20"/>
                          </w:rPr>
                          <w:t xml:space="preserve">https://www.fal33.org</w:t>
                        </w:r>
                        <w:r>
                          <w:rPr>
                            <w:rStyle w:val="941"/>
                            <w:sz w:val="20"/>
                            <w:szCs w:val="20"/>
                          </w:rPr>
                        </w:r>
                      </w:hyperlink>
                      <w:r>
                        <w:rPr>
                          <w:rStyle w:val="941"/>
                          <w:sz w:val="20"/>
                          <w:szCs w:val="20"/>
                          <w:u w:val="none"/>
                        </w:rPr>
                        <w:t xml:space="preserve"> </w:t>
                      </w:r>
                      <w:r/>
                    </w:p>
                  </w:txbxContent>
                </v:textbox>
              </v:shape>
            </w:pict>
          </mc:Fallback>
        </mc:AlternateContent>
      </w:r>
      <w:r>
        <w:rPr>
          <w:color w:val="4f81bd" w:themeColor="accent1"/>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68992" behindDoc="0" locked="0" layoutInCell="1" allowOverlap="1">
                <wp:simplePos x="0" y="0"/>
                <wp:positionH relativeFrom="column">
                  <wp:posOffset>38100</wp:posOffset>
                </wp:positionH>
                <wp:positionV relativeFrom="paragraph">
                  <wp:posOffset>478790</wp:posOffset>
                </wp:positionV>
                <wp:extent cx="53975" cy="1066800"/>
                <wp:effectExtent l="3175" t="3175" r="3175" b="3175"/>
                <wp:wrapNone/>
                <wp:docPr id="13" name="_x0000_s1042"/>
                <wp:cNvGraphicFramePr/>
                <a:graphic xmlns:a="http://schemas.openxmlformats.org/drawingml/2006/main">
                  <a:graphicData uri="http://schemas.microsoft.com/office/word/2010/wordprocessingShape">
                    <wps:wsp>
                      <wps:cNvPr id="0" name=""/>
                      <wps:cNvSpPr txBox="1"/>
                      <wps:spPr bwMode="auto">
                        <a:xfrm flipH="0" flipV="0">
                          <a:off x="0" y="0"/>
                          <a:ext cx="53974" cy="1066799"/>
                        </a:xfrm>
                        <a:prstGeom prst="rect">
                          <a:avLst/>
                        </a:prstGeom>
                        <a:solidFill>
                          <a:srgbClr val="FFFFFF"/>
                        </a:solidFill>
                        <a:ln w="6350">
                          <a:noFill/>
                        </a:ln>
                      </wps:spPr>
                      <wps:txbx>
                        <w:txbxContent>
                          <w:p>
                            <w:pPr>
                              <w:pBdr/>
                              <w:spacing/>
                              <w:ind/>
                              <w:rPr/>
                            </w:pPr>
                            <w:r/>
                            <w:r/>
                          </w:p>
                        </w:txbxContent>
                      </wps:txbx>
                      <wps:bodyPr wrap="square" lIns="91440" tIns="45720" rIns="91440" bIns="45720" upright="1"/>
                    </wps:wsp>
                  </a:graphicData>
                </a:graphic>
              </wp:anchor>
            </w:drawing>
          </mc:Choice>
          <mc:Fallback>
            <w:pict>
              <v:shape id="shape 12" o:spid="_x0000_s12" o:spt="202" type="#_x0000_t202" style="position:absolute;z-index:251668992;o:allowoverlap:true;o:allowincell:true;mso-position-horizontal-relative:text;margin-left:3.00pt;mso-position-horizontal:absolute;mso-position-vertical-relative:text;margin-top:37.70pt;mso-position-vertical:absolute;width:4.25pt;height:84.00pt;mso-wrap-distance-left:9.00pt;mso-wrap-distance-top:0.00pt;mso-wrap-distance-right:9.00pt;mso-wrap-distance-bottom:0.00pt;visibility:visible;" fillcolor="#FFFFFF" stroked="f" strokeweight="0.50pt">
                <v:textbox inset="0,0,0,0">
                  <w:txbxContent>
                    <w:p>
                      <w:pPr>
                        <w:pBdr/>
                        <w:spacing/>
                        <w:ind/>
                        <w:rPr/>
                      </w:pPr>
                      <w:r/>
                      <w:r/>
                    </w:p>
                  </w:txbxContent>
                </v:textbox>
              </v:shape>
            </w:pict>
          </mc:Fallback>
        </mc:AlternateContent>
      </w:r>
      <w:r>
        <w:rPr>
          <w:sz w:val="22"/>
          <w:szCs w:val="22"/>
        </w:rPr>
        <w:br w:type="column"/>
      </w:r>
      <w:r>
        <w:rPr>
          <w:sz w:val="22"/>
          <w:szCs w:val="22"/>
        </w:rPr>
      </w:r>
      <w:r>
        <w:rPr>
          <w:sz w:val="22"/>
          <w:szCs w:val="22"/>
        </w:rPr>
      </w:r>
    </w:p>
    <w:p>
      <w:pPr>
        <w:pStyle w:val="931"/>
        <w:pBdr/>
        <w:spacing w:before="60"/>
        <w:ind w:left="0"/>
        <w:jc w:val="left"/>
        <w:rPr>
          <w:sz w:val="22"/>
          <w:szCs w:val="22"/>
        </w:rPr>
      </w:pPr>
      <w:r>
        <w:rPr>
          <w:sz w:val="22"/>
          <w:szCs w:val="22"/>
        </w:rPr>
      </w:r>
      <w:r>
        <w:rPr>
          <w:sz w:val="22"/>
          <w:szCs w:val="22"/>
        </w:rPr>
      </w:r>
      <w:r>
        <w:rPr>
          <w:sz w:val="22"/>
          <w:szCs w:val="22"/>
        </w:rPr>
      </w:r>
    </w:p>
    <w:p>
      <w:pPr>
        <w:pStyle w:val="931"/>
        <w:pBdr/>
        <w:spacing w:before="60"/>
        <w:ind w:left="0"/>
        <w:jc w:val="left"/>
        <w:rPr>
          <w:sz w:val="22"/>
          <w:szCs w:val="22"/>
        </w:rPr>
      </w:pPr>
      <w:r>
        <w:rPr>
          <w:sz w:val="22"/>
          <w:szCs w:val="22"/>
        </w:rPr>
      </w:r>
      <w:r>
        <w:rPr>
          <w:sz w:val="22"/>
          <w:szCs w:val="22"/>
        </w:rPr>
      </w:r>
      <w:r>
        <w:rPr>
          <w:sz w:val="22"/>
          <w:szCs w:val="22"/>
        </w:rPr>
      </w:r>
    </w:p>
    <w:p>
      <w:pPr>
        <w:pStyle w:val="931"/>
        <w:pBdr/>
        <w:spacing w:before="60"/>
        <w:ind w:left="0"/>
        <w:jc w:val="left"/>
        <w:rPr>
          <w:sz w:val="22"/>
          <w:szCs w:val="22"/>
        </w:rPr>
      </w:pPr>
      <w:r>
        <w:rPr>
          <w:sz w:val="22"/>
          <w:szCs w:val="22"/>
        </w:rPr>
      </w:r>
      <w:r>
        <w:rPr>
          <w:sz w:val="22"/>
          <w:szCs w:val="22"/>
        </w:rPr>
      </w:r>
      <w:r>
        <w:rPr>
          <w:sz w:val="22"/>
          <w:szCs w:val="22"/>
        </w:rPr>
      </w:r>
    </w:p>
    <w:p>
      <w:pPr>
        <w:pStyle w:val="931"/>
        <w:pBdr/>
        <w:spacing w:before="60"/>
        <w:ind/>
        <w:jc w:val="left"/>
        <w:rPr>
          <w:sz w:val="24"/>
          <w:szCs w:val="24"/>
        </w:rPr>
      </w:pPr>
      <w:r>
        <w:rPr>
          <w:sz w:val="24"/>
          <w:szCs w:val="24"/>
        </w:rPr>
      </w:r>
      <w:r>
        <mc:AlternateContent>
          <mc:Choice Requires="wpg">
            <w:drawing>
              <wp:anchor xmlns:wp="http://schemas.openxmlformats.org/drawingml/2006/wordprocessingDrawing" xmlns:wp14="http://schemas.microsoft.com/office/word/2010/wordprocessingDrawing" distT="0" distB="0" distL="114300" distR="114300" simplePos="0" relativeHeight="251670016" behindDoc="0" locked="0" layoutInCell="1" allowOverlap="1">
                <wp:simplePos x="0" y="0"/>
                <wp:positionH relativeFrom="column">
                  <wp:posOffset>17145</wp:posOffset>
                </wp:positionH>
                <wp:positionV relativeFrom="paragraph">
                  <wp:posOffset>212586</wp:posOffset>
                </wp:positionV>
                <wp:extent cx="2943225" cy="1469485"/>
                <wp:effectExtent l="3175" t="3175" r="3175" b="3175"/>
                <wp:wrapNone/>
                <wp:docPr id="14" name="Zone de texte 338"/>
                <wp:cNvGraphicFramePr/>
                <a:graphic xmlns:a="http://schemas.openxmlformats.org/drawingml/2006/main">
                  <a:graphicData uri="http://schemas.microsoft.com/office/word/2010/wordprocessingShape">
                    <wps:wsp>
                      <wps:cNvPr id="0" name=""/>
                      <wps:cNvSpPr txBox="1"/>
                      <wps:spPr bwMode="auto">
                        <a:xfrm flipH="0" flipV="0">
                          <a:off x="0" y="0"/>
                          <a:ext cx="2943225" cy="1469484"/>
                        </a:xfrm>
                        <a:prstGeom prst="rect">
                          <a:avLst/>
                        </a:prstGeom>
                        <a:solidFill>
                          <a:srgbClr val="FFFFFF"/>
                        </a:solidFill>
                        <a:ln w="6350">
                          <a:noFill/>
                        </a:ln>
                      </wps:spPr>
                      <wps:txbx>
                        <w:txbxContent>
                          <w:p>
                            <w:pPr>
                              <w:widowControl w:val="true"/>
                              <w:pBdr/>
                              <w:spacing/>
                              <w:ind/>
                              <w:jc w:val="both"/>
                              <w:rPr>
                                <w:sz w:val="18"/>
                                <w:szCs w:val="18"/>
                                <w:highlight w:val="none"/>
                                <w:u w:val="none"/>
                              </w:rPr>
                            </w:pPr>
                            <w:r>
                              <w:rPr>
                                <w:sz w:val="18"/>
                                <w:szCs w:val="20"/>
                                <w:highlight w:val="white"/>
                                <w:u w:val="none"/>
                                <w:lang w:eastAsia="fr-FR"/>
                              </w:rPr>
                              <w:t xml:space="preserve">- </w:t>
                            </w:r>
                            <w:r>
                              <w:rPr>
                                <w:sz w:val="18"/>
                                <w:szCs w:val="20"/>
                                <w:highlight w:val="white"/>
                                <w:u w:val="single"/>
                                <w:lang w:eastAsia="fr-FR"/>
                              </w:rPr>
                              <w:t xml:space="preserve">Séance unique avec intervention</w:t>
                            </w:r>
                            <w:r>
                              <w:rPr>
                                <w:sz w:val="18"/>
                                <w:szCs w:val="20"/>
                                <w:highlight w:val="white"/>
                                <w:u w:val="none"/>
                                <w:lang w:eastAsia="fr-FR"/>
                              </w:rPr>
                              <w:t xml:space="preserve"> (3h) : projection d’un film latino-américain </w:t>
                            </w:r>
                            <w:r>
                              <w:rPr>
                                <w:sz w:val="18"/>
                                <w:szCs w:val="20"/>
                                <w:highlight w:val="none"/>
                                <w:u w:val="none"/>
                                <w:lang w:eastAsia="fr-FR"/>
                              </w:rPr>
                              <w:t xml:space="preserve">suivie d’un atelier d’éducation à l’image et/ou d’éducation à la citoyenneté et à la solidarité internationale autour d’un enjeu socio-politique développé par le film</w:t>
                            </w:r>
                            <w:r>
                              <w:rPr>
                                <w:sz w:val="18"/>
                                <w:szCs w:val="18"/>
                                <w:highlight w:val="none"/>
                                <w:u w:val="none"/>
                              </w:rPr>
                              <w:t xml:space="preserve">.</w:t>
                            </w:r>
                            <w:r>
                              <w:rPr>
                                <w:sz w:val="18"/>
                                <w:szCs w:val="18"/>
                                <w:highlight w:val="none"/>
                                <w:u w:val="none"/>
                              </w:rPr>
                            </w:r>
                            <w:r>
                              <w:rPr>
                                <w:sz w:val="18"/>
                                <w:szCs w:val="18"/>
                                <w:highlight w:val="none"/>
                                <w:u w:val="none"/>
                              </w:rPr>
                            </w:r>
                          </w:p>
                          <w:p>
                            <w:pPr>
                              <w:pBdr/>
                              <w:spacing/>
                              <w:ind w:firstLine="0" w:left="0"/>
                              <w:rPr>
                                <w:sz w:val="18"/>
                                <w:szCs w:val="18"/>
                                <w:highlight w:val="none"/>
                                <w:lang w:eastAsia="fr-FR"/>
                              </w:rPr>
                            </w:pPr>
                            <w:r>
                              <w:rPr>
                                <w:sz w:val="18"/>
                                <w:szCs w:val="20"/>
                                <w:u w:val="single"/>
                                <w:lang w:eastAsia="fr-FR"/>
                              </w:rPr>
                              <w:t xml:space="preserve">-Parcours pédagogique sur une thématique</w:t>
                            </w:r>
                            <w:r>
                              <w:rPr>
                                <w:sz w:val="18"/>
                                <w:szCs w:val="20"/>
                                <w:lang w:eastAsia="fr-FR"/>
                              </w:rPr>
                              <w:t xml:space="preserve">  (durée à accorder selon le projet): projection d’un ou deux films latino-américains autour d’une même thématique </w:t>
                            </w:r>
                            <w:r>
                              <w:rPr>
                                <w:sz w:val="18"/>
                                <w:szCs w:val="20"/>
                                <w:lang w:eastAsia="fr-FR"/>
                              </w:rPr>
                              <w:t xml:space="preserve">enrichie d’outils d’éducation populaire et d’activités ludiques.</w:t>
                            </w:r>
                            <w:r>
                              <w:rPr>
                                <w:sz w:val="18"/>
                                <w:szCs w:val="18"/>
                                <w:highlight w:val="none"/>
                                <w:lang w:eastAsia="fr-FR"/>
                              </w:rPr>
                            </w:r>
                            <w:r>
                              <w:rPr>
                                <w:sz w:val="18"/>
                                <w:szCs w:val="18"/>
                                <w:highlight w:val="none"/>
                                <w:lang w:eastAsia="fr-FR"/>
                              </w:rPr>
                            </w:r>
                          </w:p>
                          <w:p>
                            <w:pPr>
                              <w:pBdr/>
                              <w:spacing/>
                              <w:ind w:left="142"/>
                              <w:rPr/>
                            </w:pPr>
                            <w:r/>
                            <w:r/>
                          </w:p>
                        </w:txbxContent>
                      </wps:txbx>
                      <wps:bodyPr wrap="square" lIns="91440" tIns="45720" rIns="91440" bIns="45720" upright="1"/>
                    </wps:wsp>
                  </a:graphicData>
                </a:graphic>
              </wp:anchor>
            </w:drawing>
          </mc:Choice>
          <mc:Fallback>
            <w:pict>
              <v:shape id="shape 13" o:spid="_x0000_s13" o:spt="202" type="#_x0000_t202" style="position:absolute;z-index:251670016;o:allowoverlap:true;o:allowincell:true;mso-position-horizontal-relative:text;margin-left:1.35pt;mso-position-horizontal:absolute;mso-position-vertical-relative:text;margin-top:16.74pt;mso-position-vertical:absolute;width:231.75pt;height:115.71pt;mso-wrap-distance-left:9.00pt;mso-wrap-distance-top:0.00pt;mso-wrap-distance-right:9.00pt;mso-wrap-distance-bottom:0.00pt;visibility:visible;" fillcolor="#FFFFFF" stroked="f" strokeweight="0.50pt">
                <v:textbox inset="0,0,0,0">
                  <w:txbxContent>
                    <w:p>
                      <w:pPr>
                        <w:widowControl w:val="true"/>
                        <w:pBdr/>
                        <w:spacing/>
                        <w:ind/>
                        <w:jc w:val="both"/>
                        <w:rPr>
                          <w:sz w:val="18"/>
                          <w:szCs w:val="18"/>
                          <w:highlight w:val="none"/>
                          <w:u w:val="none"/>
                        </w:rPr>
                      </w:pPr>
                      <w:r>
                        <w:rPr>
                          <w:sz w:val="18"/>
                          <w:szCs w:val="20"/>
                          <w:highlight w:val="white"/>
                          <w:u w:val="none"/>
                          <w:lang w:eastAsia="fr-FR"/>
                        </w:rPr>
                        <w:t xml:space="preserve">- </w:t>
                      </w:r>
                      <w:r>
                        <w:rPr>
                          <w:sz w:val="18"/>
                          <w:szCs w:val="20"/>
                          <w:highlight w:val="white"/>
                          <w:u w:val="single"/>
                          <w:lang w:eastAsia="fr-FR"/>
                        </w:rPr>
                        <w:t xml:space="preserve">Séance unique avec intervention</w:t>
                      </w:r>
                      <w:r>
                        <w:rPr>
                          <w:sz w:val="18"/>
                          <w:szCs w:val="20"/>
                          <w:highlight w:val="white"/>
                          <w:u w:val="none"/>
                          <w:lang w:eastAsia="fr-FR"/>
                        </w:rPr>
                        <w:t xml:space="preserve"> (3h) : projection d’un film latino-américain </w:t>
                      </w:r>
                      <w:r>
                        <w:rPr>
                          <w:sz w:val="18"/>
                          <w:szCs w:val="20"/>
                          <w:highlight w:val="none"/>
                          <w:u w:val="none"/>
                          <w:lang w:eastAsia="fr-FR"/>
                        </w:rPr>
                        <w:t xml:space="preserve">suivie d’un atelier d’éducation à l’image et/ou d’éducation à la citoyenneté et à la solidarité internationale autour d’un enjeu socio-politique développé par le film</w:t>
                      </w:r>
                      <w:r>
                        <w:rPr>
                          <w:sz w:val="18"/>
                          <w:szCs w:val="18"/>
                          <w:highlight w:val="none"/>
                          <w:u w:val="none"/>
                        </w:rPr>
                        <w:t xml:space="preserve">.</w:t>
                      </w:r>
                      <w:r>
                        <w:rPr>
                          <w:sz w:val="18"/>
                          <w:szCs w:val="18"/>
                          <w:highlight w:val="none"/>
                          <w:u w:val="none"/>
                        </w:rPr>
                      </w:r>
                      <w:r>
                        <w:rPr>
                          <w:sz w:val="18"/>
                          <w:szCs w:val="18"/>
                          <w:highlight w:val="none"/>
                          <w:u w:val="none"/>
                        </w:rPr>
                      </w:r>
                    </w:p>
                    <w:p>
                      <w:pPr>
                        <w:pBdr/>
                        <w:spacing/>
                        <w:ind w:firstLine="0" w:left="0"/>
                        <w:rPr>
                          <w:sz w:val="18"/>
                          <w:szCs w:val="18"/>
                          <w:highlight w:val="none"/>
                          <w:lang w:eastAsia="fr-FR"/>
                        </w:rPr>
                      </w:pPr>
                      <w:r>
                        <w:rPr>
                          <w:sz w:val="18"/>
                          <w:szCs w:val="20"/>
                          <w:u w:val="single"/>
                          <w:lang w:eastAsia="fr-FR"/>
                        </w:rPr>
                        <w:t xml:space="preserve">-Parcours pédagogique sur une thématique</w:t>
                      </w:r>
                      <w:r>
                        <w:rPr>
                          <w:sz w:val="18"/>
                          <w:szCs w:val="20"/>
                          <w:lang w:eastAsia="fr-FR"/>
                        </w:rPr>
                        <w:t xml:space="preserve">  (durée à accorder selon le projet): projection d’un ou deux films latino-américains autour d’une même thématique </w:t>
                      </w:r>
                      <w:r>
                        <w:rPr>
                          <w:sz w:val="18"/>
                          <w:szCs w:val="20"/>
                          <w:lang w:eastAsia="fr-FR"/>
                        </w:rPr>
                        <w:t xml:space="preserve">enrichie d’outils d’éducation populaire et d’activités ludiques.</w:t>
                      </w:r>
                      <w:r>
                        <w:rPr>
                          <w:sz w:val="18"/>
                          <w:szCs w:val="18"/>
                          <w:highlight w:val="none"/>
                          <w:lang w:eastAsia="fr-FR"/>
                        </w:rPr>
                      </w:r>
                      <w:r>
                        <w:rPr>
                          <w:sz w:val="18"/>
                          <w:szCs w:val="18"/>
                          <w:highlight w:val="none"/>
                          <w:lang w:eastAsia="fr-FR"/>
                        </w:rPr>
                      </w:r>
                    </w:p>
                    <w:p>
                      <w:pPr>
                        <w:pBdr/>
                        <w:spacing/>
                        <w:ind w:left="142"/>
                        <w:rPr/>
                      </w:pPr>
                      <w:r/>
                      <w:r/>
                    </w:p>
                  </w:txbxContent>
                </v:textbox>
              </v:shape>
            </w:pict>
          </mc:Fallback>
        </mc:AlternateContent>
      </w:r>
      <w:r>
        <w:rPr>
          <w:sz w:val="24"/>
          <w:szCs w:val="24"/>
        </w:rPr>
        <w:t xml:space="preserve">LE</w:t>
      </w:r>
      <w:r>
        <w:rPr>
          <w:sz w:val="24"/>
          <w:szCs w:val="24"/>
        </w:rPr>
        <w:t xml:space="preserve">S ACTIONS PROPOSEES</w:t>
      </w:r>
      <w:r>
        <w:rPr>
          <w:sz w:val="24"/>
          <w:szCs w:val="24"/>
        </w:rPr>
      </w:r>
      <w:r>
        <w:rPr>
          <w:sz w:val="24"/>
          <w:szCs w:val="24"/>
        </w:rPr>
      </w:r>
    </w:p>
    <w:p>
      <w:pPr>
        <w:pStyle w:val="931"/>
        <w:pBdr/>
        <w:spacing w:before="60"/>
        <w:ind/>
        <w:jc w:val="left"/>
        <w:rPr>
          <w:b w:val="0"/>
          <w:color w:val="4f81bd" w:themeColor="accent1"/>
        </w:rPr>
      </w:pPr>
      <w:r>
        <w:rPr>
          <w:b w:val="0"/>
          <w:color w:val="4f81bd" w:themeColor="accent1"/>
          <w:lang w:eastAsia="fr-FR"/>
        </w:rPr>
      </w:r>
      <w:r>
        <w:rPr>
          <w:b w:val="0"/>
          <w:color w:val="4f81bd" w:themeColor="accent1"/>
        </w:rPr>
      </w:r>
      <w:r>
        <w:rPr>
          <w:b w:val="0"/>
          <w:color w:val="4f81bd" w:themeColor="accent1"/>
        </w:rPr>
      </w:r>
    </w:p>
    <w:p>
      <w:pPr>
        <w:pStyle w:val="931"/>
        <w:pBdr/>
        <w:spacing w:before="60"/>
        <w:ind/>
        <w:jc w:val="left"/>
        <w:rPr>
          <w:b w:val="0"/>
          <w:color w:val="4f81bd" w:themeColor="accent1"/>
        </w:rPr>
      </w:pPr>
      <w:r>
        <w:rPr>
          <w:b w:val="0"/>
          <w:color w:val="4f81bd" w:themeColor="accent1"/>
        </w:rPr>
      </w:r>
      <w:r>
        <w:rPr>
          <w:b w:val="0"/>
          <w:color w:val="4f81bd" w:themeColor="accent1"/>
        </w:rPr>
      </w:r>
      <w:r>
        <w:rPr>
          <w:b w:val="0"/>
          <w:color w:val="4f81bd" w:themeColor="accent1"/>
        </w:rPr>
      </w:r>
    </w:p>
    <w:p>
      <w:pPr>
        <w:pStyle w:val="931"/>
        <w:pBdr/>
        <w:spacing w:before="60"/>
        <w:ind/>
        <w:jc w:val="left"/>
        <w:rPr>
          <w:b w:val="0"/>
          <w:color w:val="4f81bd" w:themeColor="accent1"/>
        </w:rPr>
      </w:pPr>
      <w:r>
        <w:rPr>
          <w:b w:val="0"/>
          <w:color w:val="4f81bd" w:themeColor="accent1"/>
        </w:rPr>
      </w:r>
      <w:r>
        <w:rPr>
          <w:b w:val="0"/>
          <w:color w:val="4f81bd" w:themeColor="accent1"/>
        </w:rPr>
      </w:r>
      <w:r>
        <w:rPr>
          <w:b w:val="0"/>
          <w:color w:val="4f81bd" w:themeColor="accent1"/>
        </w:rPr>
      </w:r>
    </w:p>
    <w:p>
      <w:pPr>
        <w:pStyle w:val="931"/>
        <w:pBdr/>
        <w:spacing w:before="1" w:line="276" w:lineRule="auto"/>
        <w:ind w:left="0"/>
        <w:rPr>
          <w:sz w:val="24"/>
          <w:szCs w:val="24"/>
        </w:rPr>
      </w:pPr>
      <w:r>
        <w:rPr>
          <w:sz w:val="24"/>
          <w:szCs w:val="24"/>
        </w:rPr>
      </w:r>
      <w:r>
        <w:rPr>
          <w:sz w:val="24"/>
          <w:szCs w:val="24"/>
        </w:rPr>
      </w:r>
      <w:r>
        <w:rPr>
          <w:sz w:val="24"/>
          <w:szCs w:val="24"/>
        </w:rPr>
      </w:r>
    </w:p>
    <w:p>
      <w:pPr>
        <w:pStyle w:val="931"/>
        <w:pBdr/>
        <w:spacing w:before="1" w:line="276" w:lineRule="auto"/>
        <w:ind w:left="0"/>
        <w:rPr>
          <w:sz w:val="24"/>
          <w:szCs w:val="24"/>
        </w:rPr>
      </w:pPr>
      <w:r>
        <w:rPr>
          <w:sz w:val="24"/>
          <w:szCs w:val="24"/>
        </w:rPr>
      </w:r>
      <w:r>
        <w:rPr>
          <w:sz w:val="24"/>
          <w:szCs w:val="24"/>
        </w:rPr>
      </w:r>
      <w:r>
        <w:rPr>
          <w:sz w:val="24"/>
          <w:szCs w:val="24"/>
        </w:rPr>
      </w:r>
    </w:p>
    <w:p>
      <w:pPr>
        <w:pStyle w:val="931"/>
        <w:pBdr/>
        <w:spacing w:before="1" w:line="276" w:lineRule="auto"/>
        <w:ind w:left="0"/>
        <w:rPr>
          <w:sz w:val="24"/>
          <w:szCs w:val="24"/>
        </w:rPr>
      </w:pPr>
      <w:r>
        <w:rPr>
          <w:sz w:val="24"/>
          <w:szCs w:val="24"/>
        </w:rPr>
      </w:r>
      <w:r>
        <w:rPr>
          <w:sz w:val="24"/>
          <w:szCs w:val="24"/>
        </w:rPr>
      </w:r>
      <w:r>
        <w:rPr>
          <w:sz w:val="24"/>
          <w:szCs w:val="24"/>
        </w:rPr>
      </w:r>
    </w:p>
    <w:p>
      <w:pPr>
        <w:pStyle w:val="931"/>
        <w:pBdr/>
        <w:spacing w:before="1" w:line="276" w:lineRule="auto"/>
        <w:ind w:left="0"/>
        <w:rPr>
          <w:sz w:val="24"/>
          <w:szCs w:val="24"/>
        </w:rPr>
      </w:pPr>
      <w:r>
        <w:rPr>
          <w:sz w:val="24"/>
          <w:szCs w:val="24"/>
        </w:rPr>
      </w:r>
      <w:r>
        <w:rPr>
          <w:sz w:val="24"/>
          <w:szCs w:val="24"/>
        </w:rPr>
      </w:r>
      <w:r>
        <w:rPr>
          <w:sz w:val="24"/>
          <w:szCs w:val="24"/>
        </w:rPr>
      </w:r>
    </w:p>
    <w:p>
      <w:pPr>
        <w:pStyle w:val="931"/>
        <w:pBdr/>
        <w:spacing w:before="1" w:line="276" w:lineRule="auto"/>
        <w:ind w:left="0"/>
        <w:rPr>
          <w:sz w:val="24"/>
          <w:szCs w:val="24"/>
        </w:rPr>
      </w:pPr>
      <w:r>
        <w:rPr>
          <w:sz w:val="24"/>
          <w:szCs w:val="24"/>
        </w:rPr>
        <w:t xml:space="preserve">LES ACTIONS PASS CULTURE</w:t>
      </w:r>
      <w:r>
        <w:rPr>
          <w:spacing w:val="-3"/>
          <w:sz w:val="24"/>
          <w:szCs w:val="24"/>
        </w:rPr>
        <w:t xml:space="preserve"> </w:t>
      </w:r>
      <w:r>
        <w:rPr>
          <w:sz w:val="24"/>
          <w:szCs w:val="24"/>
        </w:rPr>
      </w:r>
      <w:r>
        <w:rPr>
          <w:sz w:val="24"/>
          <w:szCs w:val="24"/>
        </w:rPr>
      </w:r>
    </w:p>
    <w:p>
      <w:pPr>
        <w:pStyle w:val="937"/>
        <w:pBdr/>
        <w:spacing w:before="1"/>
        <w:ind/>
        <w:jc w:val="both"/>
        <w:rPr>
          <w:bCs/>
          <w:i/>
          <w:sz w:val="18"/>
          <w:szCs w:val="18"/>
          <w:highlight w:val="none"/>
        </w:rPr>
      </w:pPr>
      <w:r>
        <w:rPr>
          <w:i/>
          <w:sz w:val="18"/>
        </w:rPr>
        <w:t xml:space="preserve">Toutes nos actions scolaires peuvent faire l’objet de la création d’une Offre </w:t>
      </w:r>
      <w:r>
        <w:rPr>
          <w:i/>
          <w:sz w:val="18"/>
        </w:rPr>
        <w:t xml:space="preserve">Pass</w:t>
      </w:r>
      <w:r>
        <w:rPr>
          <w:i/>
          <w:sz w:val="18"/>
        </w:rPr>
        <w:t xml:space="preserve"> Culture. Il suffit de </w:t>
      </w:r>
      <w:r>
        <w:rPr>
          <w:i/>
          <w:sz w:val="18"/>
        </w:rPr>
        <w:t xml:space="preserve">contacter</w:t>
      </w:r>
      <w:r>
        <w:rPr>
          <w:i/>
          <w:sz w:val="18"/>
        </w:rPr>
        <w:t xml:space="preserve"> l’équipe de FAL 33  pour les détails techniques.</w:t>
      </w:r>
      <w:r>
        <w:rPr>
          <w:bCs/>
          <w:i/>
          <w:sz w:val="18"/>
          <w:szCs w:val="18"/>
          <w:highlight w:val="none"/>
        </w:rPr>
      </w:r>
      <w:r>
        <w:rPr>
          <w:bCs/>
          <w:i/>
          <w:sz w:val="18"/>
          <w:szCs w:val="18"/>
          <w:highlight w:val="none"/>
        </w:rPr>
      </w:r>
    </w:p>
    <w:p>
      <w:pPr>
        <w:pStyle w:val="937"/>
        <w:pBdr/>
        <w:spacing w:before="1"/>
        <w:ind/>
        <w:jc w:val="both"/>
        <w:rPr>
          <w:color w:val="4f81bd" w:themeColor="accent1"/>
          <w:sz w:val="18"/>
          <w:szCs w:val="18"/>
        </w:rPr>
      </w:pPr>
      <w:r>
        <w:rPr>
          <w:i/>
          <w:sz w:val="18"/>
          <w:highlight w:val="none"/>
        </w:rPr>
      </w:r>
      <w:r>
        <w:rPr>
          <w:color w:val="4f81bd" w:themeColor="accent1"/>
          <w:sz w:val="18"/>
          <w:szCs w:val="18"/>
        </w:rPr>
      </w:r>
      <w:r>
        <w:rPr>
          <w:color w:val="4f81bd" w:themeColor="accent1"/>
          <w:sz w:val="18"/>
          <w:szCs w:val="18"/>
        </w:rPr>
      </w:r>
    </w:p>
    <w:p>
      <w:pPr>
        <w:pBdr/>
        <w:spacing/>
        <w:ind/>
        <w:jc w:val="both"/>
        <w:rPr>
          <w:b/>
          <w:sz w:val="24"/>
          <w:szCs w:val="24"/>
        </w:rPr>
      </w:pPr>
      <w:r>
        <w:rPr>
          <w:b/>
          <w:sz w:val="24"/>
          <w:szCs w:val="24"/>
        </w:rPr>
        <w:t xml:space="preserve">LES </w:t>
      </w:r>
      <w:r>
        <w:rPr>
          <w:b/>
          <w:sz w:val="24"/>
          <w:szCs w:val="24"/>
        </w:rPr>
        <w:t xml:space="preserve">ATELIER</w:t>
      </w:r>
      <w:r>
        <w:rPr>
          <w:b/>
          <w:sz w:val="24"/>
          <w:szCs w:val="24"/>
        </w:rPr>
        <w:t xml:space="preserve">S</w:t>
      </w:r>
      <w:r>
        <w:rPr>
          <w:b/>
          <w:sz w:val="24"/>
          <w:szCs w:val="24"/>
        </w:rPr>
      </w:r>
      <w:r>
        <w:rPr>
          <w:b/>
          <w:sz w:val="24"/>
          <w:szCs w:val="24"/>
        </w:rPr>
      </w:r>
    </w:p>
    <w:p>
      <w:pPr>
        <w:pBdr/>
        <w:spacing/>
        <w:ind/>
        <w:jc w:val="both"/>
        <w:rPr>
          <w:bCs/>
          <w:i/>
          <w:sz w:val="18"/>
          <w:szCs w:val="18"/>
          <w:highlight w:val="none"/>
        </w:rPr>
      </w:pPr>
      <w:r>
        <w:rPr>
          <w:i/>
          <w:sz w:val="18"/>
          <w:szCs w:val="20"/>
        </w:rPr>
        <w:t xml:space="preserve">A travers des outils d’ECSI adaptés au niveau concerné et à la thématique traitée,</w:t>
      </w:r>
      <w:r>
        <w:rPr>
          <w:i/>
          <w:sz w:val="18"/>
          <w:szCs w:val="20"/>
        </w:rPr>
        <w:t xml:space="preserve"> l’équipe de France Amérique Latine 33 propose une panoplie d’ateliers audiovisuels, interactifs et réflexifs, visant au développement de la capacité des élèves à construire et donner leur opinion sur des sujets de société. </w:t>
      </w:r>
      <w:r>
        <w:rPr>
          <w:i/>
          <w:sz w:val="18"/>
          <w:szCs w:val="20"/>
          <w:highlight w:val="none"/>
        </w:rPr>
        <w:t xml:space="preserve">Ces ateliers se déroulent généralement comme suit : </w:t>
      </w:r>
      <w:r>
        <w:rPr>
          <w:bCs/>
          <w:i/>
          <w:sz w:val="18"/>
          <w:szCs w:val="18"/>
          <w:highlight w:val="none"/>
        </w:rPr>
      </w:r>
      <w:r>
        <w:rPr>
          <w:bCs/>
          <w:i/>
          <w:sz w:val="18"/>
          <w:szCs w:val="18"/>
          <w:highlight w:val="none"/>
        </w:rPr>
      </w:r>
    </w:p>
    <w:p>
      <w:pPr>
        <w:pStyle w:val="939"/>
        <w:numPr>
          <w:ilvl w:val="0"/>
          <w:numId w:val="24"/>
        </w:numPr>
        <w:pBdr/>
        <w:spacing/>
        <w:ind/>
        <w:jc w:val="both"/>
        <w:rPr>
          <w:bCs/>
          <w:i/>
          <w:sz w:val="18"/>
          <w:szCs w:val="18"/>
        </w:rPr>
      </w:pPr>
      <w:r>
        <w:rPr>
          <w:i/>
          <w:sz w:val="18"/>
          <w:szCs w:val="20"/>
          <w:highlight w:val="none"/>
        </w:rPr>
        <w:t xml:space="preserve">Séance 1 : introduction, visionnage du film et interprétation</w:t>
      </w:r>
      <w:r>
        <w:rPr>
          <w:bCs/>
          <w:i/>
          <w:sz w:val="18"/>
          <w:szCs w:val="18"/>
        </w:rPr>
      </w:r>
      <w:r>
        <w:rPr>
          <w:bCs/>
          <w:i/>
          <w:sz w:val="18"/>
          <w:szCs w:val="18"/>
        </w:rPr>
      </w:r>
    </w:p>
    <w:p>
      <w:pPr>
        <w:pStyle w:val="939"/>
        <w:numPr>
          <w:ilvl w:val="0"/>
          <w:numId w:val="24"/>
        </w:numPr>
        <w:pBdr/>
        <w:spacing/>
        <w:ind/>
        <w:jc w:val="both"/>
        <w:rPr>
          <w:bCs/>
          <w:i/>
          <w:sz w:val="18"/>
          <w:szCs w:val="18"/>
        </w:rPr>
      </w:pPr>
      <w:r>
        <w:rPr>
          <w:i/>
          <w:sz w:val="18"/>
          <w:szCs w:val="20"/>
          <w:highlight w:val="none"/>
        </w:rPr>
        <w:t xml:space="preserve">Séance 2 : atelier interactif sur la thématique traitée à l’aide de jeux et productions collectives</w:t>
      </w:r>
      <w:r>
        <w:rPr>
          <w:bCs/>
          <w:i/>
          <w:sz w:val="18"/>
          <w:szCs w:val="18"/>
        </w:rPr>
      </w:r>
      <w:r>
        <w:rPr>
          <w:bCs/>
          <w:i/>
          <w:sz w:val="18"/>
          <w:szCs w:val="18"/>
        </w:rPr>
      </w:r>
    </w:p>
    <w:p>
      <w:pPr>
        <w:pStyle w:val="939"/>
        <w:numPr>
          <w:ilvl w:val="0"/>
          <w:numId w:val="24"/>
        </w:numPr>
        <w:pBdr/>
        <w:spacing/>
        <w:ind/>
        <w:jc w:val="both"/>
        <w:rPr>
          <w:bCs/>
          <w:i/>
          <w:sz w:val="18"/>
          <w:szCs w:val="18"/>
        </w:rPr>
      </w:pPr>
      <w:r>
        <w:rPr>
          <w:i/>
          <w:sz w:val="18"/>
          <w:szCs w:val="20"/>
          <w:highlight w:val="none"/>
        </w:rPr>
        <w:t xml:space="preserve">Séance 3 : restitution de la production par les élèves (podcast, capsule vidéo, jeu, discours, etc.)</w:t>
      </w:r>
      <w:r>
        <w:rPr>
          <w:bCs/>
          <w:i/>
          <w:sz w:val="18"/>
          <w:szCs w:val="18"/>
        </w:rPr>
      </w:r>
      <w:r>
        <w:rPr>
          <w:bCs/>
          <w:i/>
          <w:sz w:val="18"/>
          <w:szCs w:val="18"/>
        </w:rPr>
      </w:r>
    </w:p>
    <w:p>
      <w:pPr>
        <w:pBdr/>
        <w:spacing/>
        <w:ind/>
        <w:jc w:val="both"/>
        <w:rPr>
          <w:bCs/>
          <w:i/>
          <w:sz w:val="18"/>
          <w:szCs w:val="18"/>
        </w:rPr>
      </w:pPr>
      <w:r>
        <w:rPr>
          <w:bCs/>
          <w:i/>
          <w:sz w:val="18"/>
          <w:szCs w:val="18"/>
        </w:rPr>
      </w:r>
      <w:r>
        <w:rPr>
          <w:bCs/>
          <w:i/>
          <w:sz w:val="18"/>
          <w:szCs w:val="18"/>
        </w:rPr>
      </w:r>
      <w:r>
        <w:rPr>
          <w:bCs/>
          <w:i/>
          <w:sz w:val="18"/>
          <w:szCs w:val="18"/>
        </w:rPr>
      </w:r>
    </w:p>
    <w:p>
      <w:pPr>
        <w:pBdr/>
        <w:spacing/>
        <w:ind/>
        <w:jc w:val="both"/>
        <w:rPr>
          <w:bCs/>
          <w:i/>
          <w:sz w:val="18"/>
          <w:szCs w:val="18"/>
        </w:rPr>
      </w:pPr>
      <w:r>
        <w:rPr>
          <w:i/>
          <w:sz w:val="18"/>
          <w:szCs w:val="20"/>
          <w:highlight w:val="none"/>
        </w:rPr>
        <w:t xml:space="preserve">Voici quelques-unes des thématiques que nous pouvons traiter dans le cadre de ces ateliers, parfois en lien avec des festivals nationaux de solidarité auxquels nous prenons part  :</w:t>
      </w:r>
      <w:r>
        <w:rPr>
          <w:bCs/>
          <w:i/>
          <w:sz w:val="18"/>
          <w:szCs w:val="18"/>
        </w:rPr>
      </w:r>
      <w:r>
        <w:rPr>
          <w:bCs/>
          <w:i/>
          <w:sz w:val="18"/>
          <w:szCs w:val="18"/>
        </w:rPr>
      </w:r>
    </w:p>
    <w:p>
      <w:pPr>
        <w:pBdr/>
        <w:spacing/>
        <w:ind/>
        <w:jc w:val="both"/>
        <w:rPr>
          <w:b w:val="0"/>
          <w:bCs w:val="0"/>
          <w:i w:val="0"/>
          <w:sz w:val="20"/>
          <w:szCs w:val="20"/>
          <w:highlight w:val="none"/>
          <w:u w:val="none"/>
        </w:rPr>
      </w:pPr>
      <w:r>
        <w:rPr>
          <w:b w:val="0"/>
          <w:bCs w:val="0"/>
          <w:i w:val="0"/>
          <w:sz w:val="20"/>
          <w:szCs w:val="20"/>
          <w:highlight w:val="none"/>
          <w:u w:val="none"/>
        </w:rPr>
        <w:t xml:space="preserve">-</w:t>
      </w:r>
      <w:r>
        <w:rPr>
          <w:b/>
          <w:bCs/>
          <w:i w:val="0"/>
          <w:sz w:val="20"/>
          <w:szCs w:val="20"/>
          <w:highlight w:val="none"/>
          <w:u w:val="none"/>
        </w:rPr>
        <w:t xml:space="preserve">Agroécologie et souveraineté alimentaire </w:t>
      </w:r>
      <w:r>
        <w:rPr>
          <w:b w:val="0"/>
          <w:bCs w:val="0"/>
          <w:i w:val="0"/>
          <w:sz w:val="20"/>
          <w:szCs w:val="20"/>
          <w:highlight w:val="none"/>
          <w:u w:val="none"/>
        </w:rPr>
        <w:t xml:space="preserve">en lien avec le festival documentaire  ALIMENTERRE (du 15 octobre au 30 novembre 2025)</w:t>
      </w:r>
      <w:r>
        <w:rPr>
          <w:b w:val="0"/>
          <w:bCs w:val="0"/>
          <w:i w:val="0"/>
          <w:sz w:val="20"/>
          <w:szCs w:val="20"/>
          <w:highlight w:val="none"/>
          <w:u w:val="none"/>
        </w:rPr>
      </w:r>
      <w:r>
        <w:rPr>
          <w:b w:val="0"/>
          <w:bCs w:val="0"/>
          <w:i w:val="0"/>
          <w:sz w:val="20"/>
          <w:szCs w:val="20"/>
          <w:highlight w:val="none"/>
          <w:u w:val="none"/>
        </w:rPr>
      </w:r>
    </w:p>
    <w:p>
      <w:pPr>
        <w:pBdr/>
        <w:spacing/>
        <w:ind/>
        <w:jc w:val="both"/>
        <w:rPr>
          <w:b/>
          <w:bCs w:val="0"/>
          <w:i w:val="0"/>
          <w:sz w:val="20"/>
          <w:szCs w:val="20"/>
          <w:highlight w:val="none"/>
          <w:u w:val="none"/>
        </w:rPr>
      </w:pPr>
      <w:r>
        <w:rPr>
          <w:b/>
          <w:bCs/>
          <w:i w:val="0"/>
          <w:iCs w:val="0"/>
          <w:sz w:val="20"/>
          <w:szCs w:val="20"/>
          <w:highlight w:val="none"/>
          <w:u w:val="none"/>
        </w:rPr>
        <w:t xml:space="preserve">-Environnement et droits des peuples</w:t>
      </w:r>
      <w:r>
        <w:rPr>
          <w:b w:val="0"/>
          <w:bCs w:val="0"/>
          <w:i w:val="0"/>
          <w:iCs w:val="0"/>
          <w:sz w:val="20"/>
          <w:szCs w:val="20"/>
          <w:highlight w:val="none"/>
          <w:u w:val="none"/>
        </w:rPr>
        <w:t xml:space="preserve"> en lien avec le Festival des Solidarités (15 novembre au 1er décembre 2025)</w:t>
      </w:r>
      <w:r>
        <w:rPr>
          <w:b/>
          <w:bCs/>
          <w:i w:val="0"/>
          <w:iCs w:val="0"/>
          <w:sz w:val="20"/>
          <w:szCs w:val="20"/>
          <w:highlight w:val="none"/>
          <w:u w:val="none"/>
        </w:rPr>
        <w:t xml:space="preserve"> </w:t>
      </w:r>
      <w:r>
        <w:rPr>
          <w:b/>
          <w:bCs w:val="0"/>
          <w:i w:val="0"/>
          <w:sz w:val="20"/>
          <w:szCs w:val="20"/>
          <w:highlight w:val="none"/>
          <w:u w:val="none"/>
        </w:rPr>
      </w:r>
      <w:r>
        <w:rPr>
          <w:b/>
          <w:bCs w:val="0"/>
          <w:i w:val="0"/>
          <w:sz w:val="20"/>
          <w:szCs w:val="20"/>
          <w:highlight w:val="none"/>
          <w:u w:val="none"/>
        </w:rPr>
      </w:r>
    </w:p>
    <w:p>
      <w:pPr>
        <w:pBdr/>
        <w:spacing/>
        <w:ind w:firstLine="0" w:left="0"/>
        <w:jc w:val="both"/>
        <w:rPr>
          <w:b w:val="0"/>
          <w:bCs w:val="0"/>
          <w:i w:val="0"/>
          <w:sz w:val="20"/>
          <w:szCs w:val="20"/>
          <w:highlight w:val="none"/>
          <w:u w:val="none"/>
        </w:rPr>
      </w:pPr>
      <w:r>
        <w:rPr>
          <w:b/>
          <w:bCs/>
          <w:i w:val="0"/>
          <w:iCs w:val="0"/>
          <w:sz w:val="20"/>
          <w:szCs w:val="20"/>
          <w:highlight w:val="none"/>
          <w:u w:val="none"/>
        </w:rPr>
        <w:t xml:space="preserve">-Protagonisme des femmes indigènes </w:t>
      </w:r>
      <w:r>
        <w:rPr>
          <w:b w:val="0"/>
          <w:bCs w:val="0"/>
          <w:i w:val="0"/>
          <w:iCs w:val="0"/>
          <w:sz w:val="20"/>
          <w:szCs w:val="20"/>
          <w:highlight w:val="none"/>
          <w:u w:val="none"/>
        </w:rPr>
        <w:t xml:space="preserve">(film, escape game)</w:t>
      </w:r>
      <w:r>
        <w:rPr>
          <w:b w:val="0"/>
          <w:bCs w:val="0"/>
          <w:i w:val="0"/>
          <w:sz w:val="20"/>
          <w:szCs w:val="20"/>
          <w:highlight w:val="none"/>
          <w:u w:val="none"/>
        </w:rPr>
      </w:r>
      <w:r>
        <w:rPr>
          <w:b w:val="0"/>
          <w:bCs w:val="0"/>
          <w:i w:val="0"/>
          <w:sz w:val="20"/>
          <w:szCs w:val="20"/>
          <w:highlight w:val="none"/>
          <w:u w:val="none"/>
        </w:rPr>
      </w:r>
    </w:p>
    <w:p>
      <w:pPr>
        <w:pBdr/>
        <w:spacing/>
        <w:ind w:firstLine="0" w:left="0"/>
        <w:jc w:val="both"/>
        <w:rPr>
          <w:b w:val="0"/>
          <w:bCs w:val="0"/>
          <w:i w:val="0"/>
          <w:sz w:val="20"/>
          <w:szCs w:val="20"/>
          <w:highlight w:val="none"/>
          <w:u w:val="none"/>
        </w:rPr>
      </w:pPr>
      <w:r>
        <w:rPr>
          <w:b w:val="0"/>
          <w:bCs w:val="0"/>
          <w:i w:val="0"/>
          <w:iCs w:val="0"/>
          <w:sz w:val="20"/>
          <w:szCs w:val="20"/>
          <w:highlight w:val="none"/>
          <w:u w:val="none"/>
        </w:rPr>
        <w:t xml:space="preserve">- </w:t>
      </w:r>
      <w:r>
        <w:rPr>
          <w:b/>
          <w:bCs/>
          <w:i w:val="0"/>
          <w:iCs w:val="0"/>
          <w:sz w:val="20"/>
          <w:szCs w:val="20"/>
          <w:highlight w:val="none"/>
          <w:u w:val="none"/>
        </w:rPr>
        <w:t xml:space="preserve">Mouvements féministes d’Amérique latine</w:t>
      </w:r>
      <w:r>
        <w:rPr>
          <w:b w:val="0"/>
          <w:bCs w:val="0"/>
          <w:i w:val="0"/>
          <w:sz w:val="20"/>
          <w:szCs w:val="20"/>
          <w:highlight w:val="none"/>
          <w:u w:val="none"/>
        </w:rPr>
        <w:t xml:space="preserve"> (film, jeux interactifs)</w:t>
      </w:r>
      <w:r>
        <w:rPr>
          <w:b w:val="0"/>
          <w:bCs w:val="0"/>
          <w:i w:val="0"/>
          <w:sz w:val="20"/>
          <w:szCs w:val="20"/>
          <w:highlight w:val="none"/>
          <w:u w:val="none"/>
        </w:rPr>
      </w:r>
      <w:r>
        <w:rPr>
          <w:b w:val="0"/>
          <w:bCs w:val="0"/>
          <w:i w:val="0"/>
          <w:sz w:val="20"/>
          <w:szCs w:val="20"/>
          <w:highlight w:val="none"/>
          <w:u w:val="none"/>
        </w:rPr>
      </w:r>
    </w:p>
    <w:p>
      <w:pPr>
        <w:pBdr/>
        <w:spacing/>
        <w:ind w:firstLine="0" w:left="0"/>
        <w:jc w:val="both"/>
        <w:rPr>
          <w:b w:val="0"/>
          <w:bCs w:val="0"/>
          <w:i w:val="0"/>
          <w:sz w:val="20"/>
          <w:szCs w:val="20"/>
          <w:highlight w:val="none"/>
          <w:u w:val="none"/>
        </w:rPr>
      </w:pPr>
      <w:r>
        <w:rPr>
          <w:b w:val="0"/>
          <w:bCs w:val="0"/>
          <w:i w:val="0"/>
          <w:iCs w:val="0"/>
          <w:sz w:val="20"/>
          <w:szCs w:val="20"/>
          <w:highlight w:val="none"/>
          <w:u w:val="none"/>
        </w:rPr>
        <w:t xml:space="preserve">-</w:t>
      </w:r>
      <w:r>
        <w:rPr>
          <w:b/>
          <w:bCs/>
          <w:i w:val="0"/>
          <w:iCs w:val="0"/>
          <w:sz w:val="20"/>
          <w:szCs w:val="20"/>
          <w:highlight w:val="none"/>
          <w:u w:val="none"/>
        </w:rPr>
        <w:t xml:space="preserve">Migrations et déplacements de population depuis, vers et en Amérique latine </w:t>
      </w:r>
      <w:r>
        <w:rPr>
          <w:b w:val="0"/>
          <w:bCs w:val="0"/>
          <w:i w:val="0"/>
          <w:iCs w:val="0"/>
          <w:sz w:val="20"/>
          <w:szCs w:val="20"/>
          <w:highlight w:val="none"/>
          <w:u w:val="none"/>
        </w:rPr>
        <w:t xml:space="preserve">(film, jeux interactifs)</w:t>
      </w:r>
      <w:r>
        <w:rPr>
          <w:b w:val="0"/>
          <w:bCs w:val="0"/>
          <w:i w:val="0"/>
          <w:sz w:val="20"/>
          <w:szCs w:val="20"/>
          <w:highlight w:val="none"/>
          <w:u w:val="none"/>
        </w:rPr>
      </w:r>
      <w:r>
        <w:rPr>
          <w:b w:val="0"/>
          <w:bCs w:val="0"/>
          <w:i w:val="0"/>
          <w:sz w:val="20"/>
          <w:szCs w:val="20"/>
          <w:highlight w:val="none"/>
          <w:u w:val="none"/>
        </w:rPr>
      </w:r>
    </w:p>
    <w:p>
      <w:pPr>
        <w:pBdr/>
        <w:spacing/>
        <w:ind w:firstLine="0" w:left="0"/>
        <w:jc w:val="both"/>
        <w:rPr>
          <w:b w:val="0"/>
          <w:bCs w:val="0"/>
          <w:i w:val="0"/>
          <w:sz w:val="20"/>
          <w:szCs w:val="20"/>
          <w:highlight w:val="none"/>
          <w:u w:val="none"/>
        </w:rPr>
      </w:pPr>
      <w:r>
        <w:rPr>
          <w:b/>
          <w:bCs/>
          <w:i w:val="0"/>
          <w:iCs w:val="0"/>
          <w:sz w:val="20"/>
          <w:szCs w:val="20"/>
          <w:highlight w:val="none"/>
          <w:u w:val="none"/>
        </w:rPr>
        <w:t xml:space="preserve">-Racisme et lutte contre les discriminations</w:t>
      </w:r>
      <w:r>
        <w:rPr>
          <w:b w:val="0"/>
          <w:bCs w:val="0"/>
          <w:i w:val="0"/>
          <w:iCs w:val="0"/>
          <w:sz w:val="20"/>
          <w:szCs w:val="20"/>
          <w:highlight w:val="none"/>
          <w:u w:val="none"/>
        </w:rPr>
        <w:t xml:space="preserve"> (film, jeux interactifs)</w:t>
      </w:r>
      <w:r>
        <w:rPr>
          <w:b w:val="0"/>
          <w:bCs w:val="0"/>
          <w:i w:val="0"/>
          <w:sz w:val="20"/>
          <w:szCs w:val="20"/>
          <w:highlight w:val="none"/>
          <w:u w:val="none"/>
        </w:rPr>
      </w:r>
      <w:r>
        <w:rPr>
          <w:b w:val="0"/>
          <w:bCs w:val="0"/>
          <w:i w:val="0"/>
          <w:sz w:val="20"/>
          <w:szCs w:val="20"/>
          <w:highlight w:val="none"/>
          <w:u w:val="none"/>
        </w:rPr>
      </w:r>
    </w:p>
    <w:p>
      <w:pPr>
        <w:pBdr/>
        <w:spacing/>
        <w:ind w:firstLine="0" w:left="0"/>
        <w:jc w:val="both"/>
        <w:rPr>
          <w:bCs/>
          <w:i/>
          <w:sz w:val="20"/>
          <w:szCs w:val="20"/>
          <w:highlight w:val="none"/>
          <w:u w:val="single"/>
        </w:rPr>
      </w:pPr>
      <w:r>
        <w:rPr>
          <w:b w:val="0"/>
          <w:bCs w:val="0"/>
          <w:i w:val="0"/>
          <w:iCs w:val="0"/>
          <w:sz w:val="20"/>
          <w:szCs w:val="20"/>
          <w:highlight w:val="none"/>
          <w:u w:val="none"/>
        </w:rPr>
        <w:t xml:space="preserve">-</w:t>
      </w:r>
      <w:r>
        <w:rPr>
          <w:b/>
          <w:bCs/>
          <w:i w:val="0"/>
          <w:iCs w:val="0"/>
          <w:sz w:val="20"/>
          <w:szCs w:val="20"/>
          <w:highlight w:val="none"/>
          <w:u w:val="none"/>
        </w:rPr>
        <w:t xml:space="preserve">Accès à la terre et aux ressources naturelles</w:t>
      </w:r>
      <w:r>
        <w:rPr>
          <w:b w:val="0"/>
          <w:bCs w:val="0"/>
          <w:i w:val="0"/>
          <w:iCs w:val="0"/>
          <w:sz w:val="20"/>
          <w:szCs w:val="20"/>
          <w:highlight w:val="none"/>
          <w:u w:val="none"/>
        </w:rPr>
        <w:t xml:space="preserve"> (film, jeux interactifs)</w:t>
      </w:r>
      <w:r>
        <w:rPr>
          <w:bCs/>
          <w:i/>
          <w:sz w:val="20"/>
          <w:szCs w:val="20"/>
          <w:highlight w:val="none"/>
          <w:u w:val="single"/>
        </w:rPr>
      </w:r>
      <w:r>
        <w:rPr>
          <w:bCs/>
          <w:i/>
          <w:sz w:val="20"/>
          <w:szCs w:val="20"/>
          <w:highlight w:val="none"/>
          <w:u w:val="single"/>
        </w:rPr>
      </w:r>
    </w:p>
    <w:p>
      <w:pPr>
        <w:pBdr/>
        <w:spacing/>
        <w:ind w:firstLine="0" w:left="0"/>
        <w:jc w:val="both"/>
        <w:rPr>
          <w:b w:val="0"/>
          <w:bCs w:val="0"/>
          <w:i w:val="0"/>
          <w:sz w:val="20"/>
          <w:szCs w:val="20"/>
          <w:highlight w:val="none"/>
          <w:u w:val="none"/>
        </w:rPr>
      </w:pPr>
      <w:r>
        <w:rPr>
          <w:b w:val="0"/>
          <w:bCs w:val="0"/>
          <w:i w:val="0"/>
          <w:sz w:val="20"/>
          <w:szCs w:val="20"/>
          <w:highlight w:val="none"/>
          <w:u w:val="none"/>
        </w:rPr>
      </w:r>
      <w:r>
        <w:rPr>
          <w:b w:val="0"/>
          <w:bCs w:val="0"/>
          <w:i w:val="0"/>
          <w:sz w:val="20"/>
          <w:szCs w:val="20"/>
          <w:highlight w:val="none"/>
          <w:u w:val="none"/>
        </w:rPr>
      </w:r>
      <w:r>
        <w:rPr>
          <w:b w:val="0"/>
          <w:bCs w:val="0"/>
          <w:i w:val="0"/>
          <w:sz w:val="20"/>
          <w:szCs w:val="20"/>
          <w:highlight w:val="none"/>
          <w:u w:val="none"/>
        </w:rPr>
      </w:r>
    </w:p>
    <w:p>
      <w:pPr>
        <w:pBdr/>
        <w:spacing/>
        <w:ind w:firstLine="0" w:left="0"/>
        <w:jc w:val="both"/>
        <w:rPr>
          <w:b w:val="0"/>
          <w:bCs w:val="0"/>
          <w:i w:val="0"/>
          <w:sz w:val="20"/>
          <w:szCs w:val="20"/>
          <w:highlight w:val="none"/>
          <w:u w:val="none"/>
        </w:rPr>
      </w:pPr>
      <w:r>
        <w:rPr>
          <w:i/>
          <w:sz w:val="20"/>
          <w:szCs w:val="20"/>
          <w:highlight w:val="none"/>
          <w:u w:val="single"/>
        </w:rPr>
      </w:r>
      <w:r>
        <w:rPr>
          <w:b/>
          <w:bCs/>
        </w:rPr>
        <w:t xml:space="preserve">CHAMP D'INTERVENTION</w:t>
      </w:r>
      <w:r>
        <w:t xml:space="preserve"> </w:t>
      </w:r>
      <w:r>
        <w:rPr>
          <w:sz w:val="20"/>
          <w:szCs w:val="20"/>
        </w:rPr>
        <w:t xml:space="preserve">:  </w:t>
      </w:r>
      <w:r>
        <w:rPr>
          <w:sz w:val="20"/>
          <w:szCs w:val="20"/>
        </w:rPr>
        <w:t xml:space="preserve">déplacement en Nouvelle-Aquitaine</w:t>
      </w:r>
      <w:r>
        <w:rPr>
          <w:b w:val="0"/>
          <w:bCs w:val="0"/>
          <w:i w:val="0"/>
          <w:sz w:val="22"/>
          <w:szCs w:val="22"/>
          <w:highlight w:val="none"/>
          <w:u w:val="none"/>
        </w:rPr>
        <w:t xml:space="preserve"> </w:t>
      </w:r>
      <w:r>
        <w:rPr>
          <w:b w:val="0"/>
          <w:bCs w:val="0"/>
          <w:i w:val="0"/>
          <w:sz w:val="20"/>
          <w:szCs w:val="20"/>
          <w:highlight w:val="none"/>
          <w:u w:val="none"/>
        </w:rPr>
        <w:t xml:space="preserve">(hors métropole de Bordeaux, prévoir prix du déplacement) </w:t>
      </w:r>
      <w:r>
        <w:rPr>
          <w:b w:val="0"/>
          <w:bCs w:val="0"/>
          <w:i w:val="0"/>
          <w:sz w:val="20"/>
          <w:szCs w:val="20"/>
          <w:highlight w:val="none"/>
          <w:u w:val="none"/>
        </w:rPr>
      </w:r>
    </w:p>
    <w:p>
      <w:pPr>
        <w:pBdr/>
        <w:spacing/>
        <w:ind/>
        <w:jc w:val="both"/>
        <w:rPr>
          <w:bCs w:val="0"/>
          <w:i w:val="0"/>
          <w:sz w:val="20"/>
          <w:szCs w:val="20"/>
          <w:highlight w:val="none"/>
          <w:u w:val="none"/>
        </w:rPr>
      </w:pPr>
      <w:r>
        <w:rPr>
          <w:i w:val="0"/>
          <w:iCs w:val="0"/>
          <w:sz w:val="20"/>
          <w:szCs w:val="20"/>
          <w:highlight w:val="none"/>
          <w:u w:val="none"/>
        </w:rPr>
      </w:r>
      <w:r>
        <w:rPr>
          <w:bCs w:val="0"/>
          <w:i w:val="0"/>
          <w:sz w:val="20"/>
          <w:szCs w:val="20"/>
          <w:highlight w:val="none"/>
          <w:u w:val="none"/>
        </w:rPr>
      </w:r>
      <w:r>
        <w:rPr>
          <w:bCs w:val="0"/>
          <w:i w:val="0"/>
          <w:sz w:val="20"/>
          <w:szCs w:val="20"/>
          <w:highlight w:val="none"/>
          <w:u w:val="none"/>
        </w:rPr>
      </w:r>
    </w:p>
    <w:p>
      <w:pPr>
        <w:pStyle w:val="931"/>
        <w:pBdr/>
        <w:spacing/>
        <w:ind w:left="0"/>
        <w:rPr>
          <w:sz w:val="24"/>
          <w:szCs w:val="24"/>
        </w:rPr>
      </w:pPr>
      <w:r>
        <w:rPr>
          <w:sz w:val="24"/>
          <w:szCs w:val="24"/>
        </w:rPr>
        <w:t xml:space="preserve">BUDGET PREVISIONNEL</w:t>
      </w:r>
      <w:r>
        <w:rPr>
          <w:sz w:val="24"/>
          <w:szCs w:val="24"/>
        </w:rPr>
      </w:r>
      <w:r>
        <w:rPr>
          <w:sz w:val="24"/>
          <w:szCs w:val="24"/>
        </w:rPr>
      </w:r>
    </w:p>
    <w:p>
      <w:pPr>
        <w:pStyle w:val="931"/>
        <w:pBdr/>
        <w:spacing/>
        <w:ind w:left="0"/>
        <w:jc w:val="left"/>
        <w:rPr>
          <w:sz w:val="22"/>
          <w:szCs w:val="22"/>
        </w:rPr>
      </w:pPr>
      <w:r>
        <w:rPr>
          <w:sz w:val="22"/>
          <w:szCs w:val="22"/>
        </w:rPr>
        <w:t xml:space="preserve">Ce qui est pris en charge par les partenaires</w:t>
      </w:r>
      <w:r>
        <w:rPr>
          <w:sz w:val="22"/>
          <w:szCs w:val="22"/>
        </w:rPr>
        <w:t xml:space="preserve"> : </w:t>
      </w:r>
      <w:r>
        <w:rPr>
          <w:sz w:val="22"/>
          <w:szCs w:val="22"/>
        </w:rPr>
      </w:r>
      <w:r>
        <w:rPr>
          <w:sz w:val="22"/>
          <w:szCs w:val="22"/>
        </w:rPr>
      </w:r>
    </w:p>
    <w:p>
      <w:pPr>
        <w:pBdr/>
        <w:spacing/>
        <w:ind/>
        <w:jc w:val="both"/>
        <w:rPr>
          <w:color w:val="548dd4" w:themeColor="text2" w:themeTint="99"/>
          <w:sz w:val="20"/>
          <w:lang w:eastAsia="fr-FR"/>
        </w:rPr>
      </w:pPr>
      <w:r>
        <w:rPr>
          <w:color w:val="548dd4" w:themeColor="text2" w:themeTint="99"/>
          <w:sz w:val="20"/>
          <w:lang w:eastAsia="fr-FR"/>
        </w:rPr>
        <w:t xml:space="preserve">DRAC Nouvelle-Aquitaine </w:t>
      </w:r>
      <w:r>
        <w:rPr>
          <w:color w:val="548dd4" w:themeColor="text2" w:themeTint="99"/>
          <w:sz w:val="20"/>
          <w:lang w:eastAsia="fr-FR"/>
        </w:rPr>
      </w:r>
      <w:r>
        <w:rPr>
          <w:color w:val="548dd4" w:themeColor="text2" w:themeTint="99"/>
          <w:sz w:val="20"/>
          <w:lang w:eastAsia="fr-FR"/>
        </w:rPr>
      </w:r>
    </w:p>
    <w:p>
      <w:pPr>
        <w:pBdr/>
        <w:spacing w:after="60"/>
        <w:ind/>
        <w:jc w:val="both"/>
        <w:rPr>
          <w:color w:val="548dd4" w:themeColor="text2" w:themeTint="99"/>
          <w:sz w:val="20"/>
          <w:lang w:eastAsia="fr-FR"/>
        </w:rPr>
      </w:pPr>
      <w:r>
        <w:rPr>
          <w:color w:val="548dd4" w:themeColor="text2" w:themeTint="99"/>
          <w:sz w:val="20"/>
          <w:lang w:eastAsia="fr-FR"/>
        </w:rPr>
        <w:t xml:space="preserve">Région Nouvelle-Aquitaine</w:t>
      </w:r>
      <w:r>
        <w:rPr>
          <w:color w:val="548dd4" w:themeColor="text2" w:themeTint="99"/>
          <w:sz w:val="20"/>
          <w:lang w:eastAsia="fr-FR"/>
        </w:rPr>
      </w:r>
      <w:r>
        <w:rPr>
          <w:color w:val="548dd4" w:themeColor="text2" w:themeTint="99"/>
          <w:sz w:val="20"/>
          <w:lang w:eastAsia="fr-FR"/>
        </w:rPr>
      </w:r>
    </w:p>
    <w:p>
      <w:pPr>
        <w:pBdr/>
        <w:spacing/>
        <w:ind/>
        <w:jc w:val="both"/>
        <w:rPr/>
      </w:pPr>
      <w:r>
        <w:rPr>
          <w:i/>
          <w:sz w:val="20"/>
          <w:szCs w:val="20"/>
        </w:rPr>
      </w:r>
      <w:r>
        <w:rPr>
          <w:b/>
          <w:bCs/>
        </w:rPr>
        <w:t xml:space="preserve">FINANCEMENT </w:t>
      </w:r>
      <w:r>
        <w:t xml:space="preserve">:  </w:t>
      </w:r>
      <w:r>
        <w:rPr>
          <w:sz w:val="20"/>
          <w:szCs w:val="20"/>
        </w:rPr>
        <w:t xml:space="preserve">Financement par le pass culture pour les collèges et lycées. </w:t>
      </w:r>
      <w:r>
        <w:t xml:space="preserve"> </w:t>
      </w:r>
      <w:r>
        <w:rPr>
          <w:i/>
          <w:sz w:val="20"/>
          <w:szCs w:val="20"/>
        </w:rPr>
      </w:r>
      <w:r/>
    </w:p>
    <w:p>
      <w:pPr>
        <w:pBdr/>
        <w:spacing/>
        <w:ind/>
        <w:jc w:val="both"/>
        <w:rPr/>
      </w:pPr>
      <w:r>
        <w:rPr>
          <w:b/>
          <w:bCs/>
        </w:rPr>
        <w:t xml:space="preserve">A TITRE INDICATIF</w:t>
      </w:r>
      <w:r>
        <w:t xml:space="preserve"> : </w:t>
      </w:r>
      <w:r>
        <w:rPr>
          <w:sz w:val="20"/>
          <w:szCs w:val="20"/>
        </w:rPr>
        <w:t xml:space="preserve">Intervention de 3h : 400€</w:t>
      </w:r>
      <w:r>
        <w:rPr>
          <w:bCs/>
          <w:i/>
          <w:sz w:val="20"/>
          <w:szCs w:val="20"/>
        </w:rPr>
      </w:r>
      <w:r/>
    </w:p>
    <w:p>
      <w:pPr>
        <w:pBdr/>
        <w:spacing/>
        <w:ind/>
        <w:jc w:val="both"/>
        <w:rPr>
          <w:bCs/>
          <w:i/>
          <w:sz w:val="20"/>
          <w:szCs w:val="20"/>
        </w:rPr>
      </w:pPr>
      <w:r>
        <w:rPr>
          <w:sz w:val="20"/>
          <w:szCs w:val="20"/>
        </w:rPr>
        <w:t xml:space="preserve">Pour toute question pour une intervention personnalisée :  NOUS CONTACTE</w:t>
      </w:r>
      <w:r>
        <w:rPr>
          <w:sz w:val="20"/>
          <w:szCs w:val="20"/>
        </w:rPr>
        <w:t xml:space="preserve">R</w:t>
      </w:r>
      <w:r>
        <w:rPr>
          <w:bCs/>
          <w:i/>
          <w:sz w:val="20"/>
          <w:szCs w:val="20"/>
        </w:rPr>
      </w:r>
      <w:r>
        <w:rPr>
          <w:bCs/>
          <w:i/>
          <w:sz w:val="20"/>
          <w:szCs w:val="20"/>
        </w:rPr>
      </w:r>
    </w:p>
    <w:p>
      <w:pPr>
        <w:pBdr/>
        <w:spacing w:line="276" w:lineRule="auto"/>
        <w:ind/>
        <w:jc w:val="both"/>
        <w:rPr/>
        <w:sectPr>
          <w:footnotePr/>
          <w:endnotePr/>
          <w:type w:val="continuous"/>
          <w:pgSz w:h="16840" w:orient="portrait" w:w="11910"/>
          <w:pgMar w:top="80" w:right="620" w:bottom="33" w:left="500" w:header="720" w:footer="720" w:gutter="0"/>
          <w:cols w:num="2" w:sep="0" w:space="720" w:equalWidth="0">
            <w:col w:w="5998" w:space="375"/>
            <w:col w:w="4417" w:space="0"/>
          </w:cols>
        </w:sectPr>
      </w:pPr>
      <w:r/>
      <w:r/>
    </w:p>
    <w:p>
      <w:pPr>
        <w:pStyle w:val="937"/>
        <w:pBdr/>
        <w:spacing w:line="276" w:lineRule="auto"/>
        <w:ind w:right="261"/>
        <w:jc w:val="both"/>
        <w:rPr>
          <w:b/>
          <w:sz w:val="18"/>
          <w:szCs w:val="22"/>
        </w:rPr>
      </w:pPr>
      <w:r>
        <w:rPr>
          <w:b/>
          <w:sz w:val="18"/>
          <w:szCs w:val="22"/>
        </w:rPr>
      </w:r>
      <w:r>
        <w:rPr>
          <w:b/>
          <w:sz w:val="18"/>
          <w:szCs w:val="22"/>
        </w:rPr>
      </w:r>
      <w:r>
        <w:rPr>
          <w:b/>
          <w:sz w:val="18"/>
          <w:szCs w:val="22"/>
        </w:rPr>
      </w:r>
    </w:p>
    <w:sectPr>
      <w:footnotePr/>
      <w:endnotePr/>
      <w:type w:val="continuous"/>
      <w:pgSz w:h="16840" w:orient="portrait" w:w="11910"/>
      <w:pgMar w:top="80" w:right="620" w:bottom="280" w:left="500" w:header="720" w:footer="720" w:gutter="0"/>
      <w:cols w:num="1" w:sep="0" w:space="84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rianne">
    <w:panose1 w:val="05040102010807070707"/>
  </w:font>
  <w:font w:name="Symbol">
    <w:panose1 w:val="05050102010706020507"/>
  </w:font>
  <w:font w:name="OpenSymbol">
    <w:panose1 w:val="05010000000000000000"/>
  </w:font>
  <w:font w:name="Courier New">
    <w:panose1 w:val="02070309020205020404"/>
  </w:font>
  <w:font w:name="Lucida Grande">
    <w:panose1 w:val="05040102010807070707"/>
  </w:font>
  <w:font w:name="SimSun">
    <w:panose1 w:val="02010600030101010101"/>
  </w:font>
  <w:font w:name="Wingdings">
    <w:panose1 w:val="05000000000000000000"/>
  </w:font>
  <w:font w:name="Lucida Sans">
    <w:panose1 w:val="020B060203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152" w:left="239"/>
      </w:pPr>
      <w:rPr>
        <w:rFonts w:hint="default" w:ascii="Calibri" w:hAnsi="Calibri" w:eastAsia="Calibri" w:cs="Calibri"/>
        <w:sz w:val="20"/>
        <w:szCs w:val="20"/>
        <w:lang w:val="fr-FR" w:eastAsia="en-US" w:bidi="ar-SA"/>
      </w:rPr>
      <w:start w:val="0"/>
      <w:suff w:val="tab"/>
    </w:lvl>
    <w:lvl w:ilvl="1">
      <w:isLgl w:val="false"/>
      <w:lvlJc w:val="left"/>
      <w:lvlText w:val="•"/>
      <w:numFmt w:val="bullet"/>
      <w:pPr>
        <w:pBdr/>
        <w:spacing/>
        <w:ind w:hanging="152" w:left="815"/>
      </w:pPr>
      <w:rPr>
        <w:rFonts w:hint="default"/>
        <w:lang w:val="fr-FR" w:eastAsia="en-US" w:bidi="ar-SA"/>
      </w:rPr>
      <w:start w:val="0"/>
      <w:suff w:val="tab"/>
    </w:lvl>
    <w:lvl w:ilvl="2">
      <w:isLgl w:val="false"/>
      <w:lvlJc w:val="left"/>
      <w:lvlText w:val="•"/>
      <w:numFmt w:val="bullet"/>
      <w:pPr>
        <w:pBdr/>
        <w:spacing/>
        <w:ind w:hanging="152" w:left="1391"/>
      </w:pPr>
      <w:rPr>
        <w:rFonts w:hint="default"/>
        <w:lang w:val="fr-FR" w:eastAsia="en-US" w:bidi="ar-SA"/>
      </w:rPr>
      <w:start w:val="0"/>
      <w:suff w:val="tab"/>
    </w:lvl>
    <w:lvl w:ilvl="3">
      <w:isLgl w:val="false"/>
      <w:lvlJc w:val="left"/>
      <w:lvlText w:val="•"/>
      <w:numFmt w:val="bullet"/>
      <w:pPr>
        <w:pBdr/>
        <w:spacing/>
        <w:ind w:hanging="152" w:left="1967"/>
      </w:pPr>
      <w:rPr>
        <w:rFonts w:hint="default"/>
        <w:lang w:val="fr-FR" w:eastAsia="en-US" w:bidi="ar-SA"/>
      </w:rPr>
      <w:start w:val="0"/>
      <w:suff w:val="tab"/>
    </w:lvl>
    <w:lvl w:ilvl="4">
      <w:isLgl w:val="false"/>
      <w:lvlJc w:val="left"/>
      <w:lvlText w:val="•"/>
      <w:numFmt w:val="bullet"/>
      <w:pPr>
        <w:pBdr/>
        <w:spacing/>
        <w:ind w:hanging="152" w:left="2542"/>
      </w:pPr>
      <w:rPr>
        <w:rFonts w:hint="default"/>
        <w:lang w:val="fr-FR" w:eastAsia="en-US" w:bidi="ar-SA"/>
      </w:rPr>
      <w:start w:val="0"/>
      <w:suff w:val="tab"/>
    </w:lvl>
    <w:lvl w:ilvl="5">
      <w:isLgl w:val="false"/>
      <w:lvlJc w:val="left"/>
      <w:lvlText w:val="•"/>
      <w:numFmt w:val="bullet"/>
      <w:pPr>
        <w:pBdr/>
        <w:spacing/>
        <w:ind w:hanging="152" w:left="3118"/>
      </w:pPr>
      <w:rPr>
        <w:rFonts w:hint="default"/>
        <w:lang w:val="fr-FR" w:eastAsia="en-US" w:bidi="ar-SA"/>
      </w:rPr>
      <w:start w:val="0"/>
      <w:suff w:val="tab"/>
    </w:lvl>
    <w:lvl w:ilvl="6">
      <w:isLgl w:val="false"/>
      <w:lvlJc w:val="left"/>
      <w:lvlText w:val="•"/>
      <w:numFmt w:val="bullet"/>
      <w:pPr>
        <w:pBdr/>
        <w:spacing/>
        <w:ind w:hanging="152" w:left="3694"/>
      </w:pPr>
      <w:rPr>
        <w:rFonts w:hint="default"/>
        <w:lang w:val="fr-FR" w:eastAsia="en-US" w:bidi="ar-SA"/>
      </w:rPr>
      <w:start w:val="0"/>
      <w:suff w:val="tab"/>
    </w:lvl>
    <w:lvl w:ilvl="7">
      <w:isLgl w:val="false"/>
      <w:lvlJc w:val="left"/>
      <w:lvlText w:val="•"/>
      <w:numFmt w:val="bullet"/>
      <w:pPr>
        <w:pBdr/>
        <w:spacing/>
        <w:ind w:hanging="152" w:left="4270"/>
      </w:pPr>
      <w:rPr>
        <w:rFonts w:hint="default"/>
        <w:lang w:val="fr-FR" w:eastAsia="en-US" w:bidi="ar-SA"/>
      </w:rPr>
      <w:start w:val="0"/>
      <w:suff w:val="tab"/>
    </w:lvl>
    <w:lvl w:ilvl="8">
      <w:isLgl w:val="false"/>
      <w:lvlJc w:val="left"/>
      <w:lvlText w:val="•"/>
      <w:numFmt w:val="bullet"/>
      <w:pPr>
        <w:pBdr/>
        <w:spacing/>
        <w:ind w:hanging="152" w:left="4845"/>
      </w:pPr>
      <w:rPr>
        <w:rFonts w:hint="default"/>
        <w:lang w:val="fr-FR" w:eastAsia="en-US" w:bidi="ar-SA"/>
      </w:rPr>
      <w:start w:val="0"/>
      <w:suff w:val="tab"/>
    </w:lvl>
  </w:abstractNum>
  <w:abstractNum w:abstractNumId="1">
    <w:lvl w:ilvl="0">
      <w:isLgl w:val="false"/>
      <w:lvlJc w:val="left"/>
      <w:lvlText w:val="-"/>
      <w:numFmt w:val="bullet"/>
      <w:pPr>
        <w:pBdr/>
        <w:spacing/>
        <w:ind w:hanging="106" w:left="239"/>
      </w:pPr>
      <w:rPr>
        <w:rFonts w:hint="default" w:ascii="Calibri" w:hAnsi="Calibri" w:eastAsia="Calibri" w:cs="Calibri"/>
        <w:b/>
        <w:bCs/>
        <w:i/>
        <w:iCs/>
        <w:sz w:val="20"/>
        <w:szCs w:val="20"/>
        <w:lang w:val="fr-FR" w:eastAsia="en-US" w:bidi="ar-SA"/>
      </w:rPr>
      <w:start w:val="0"/>
      <w:suff w:val="tab"/>
    </w:lvl>
    <w:lvl w:ilvl="1">
      <w:isLgl w:val="false"/>
      <w:lvlJc w:val="left"/>
      <w:lvlText w:val="•"/>
      <w:numFmt w:val="bullet"/>
      <w:pPr>
        <w:pBdr/>
        <w:spacing/>
        <w:ind w:hanging="106" w:left="815"/>
      </w:pPr>
      <w:rPr>
        <w:rFonts w:hint="default"/>
        <w:lang w:val="fr-FR" w:eastAsia="en-US" w:bidi="ar-SA"/>
      </w:rPr>
      <w:start w:val="0"/>
      <w:suff w:val="tab"/>
    </w:lvl>
    <w:lvl w:ilvl="2">
      <w:isLgl w:val="false"/>
      <w:lvlJc w:val="left"/>
      <w:lvlText w:val="•"/>
      <w:numFmt w:val="bullet"/>
      <w:pPr>
        <w:pBdr/>
        <w:spacing/>
        <w:ind w:hanging="106" w:left="1391"/>
      </w:pPr>
      <w:rPr>
        <w:rFonts w:hint="default"/>
        <w:lang w:val="fr-FR" w:eastAsia="en-US" w:bidi="ar-SA"/>
      </w:rPr>
      <w:start w:val="0"/>
      <w:suff w:val="tab"/>
    </w:lvl>
    <w:lvl w:ilvl="3">
      <w:isLgl w:val="false"/>
      <w:lvlJc w:val="left"/>
      <w:lvlText w:val="•"/>
      <w:numFmt w:val="bullet"/>
      <w:pPr>
        <w:pBdr/>
        <w:spacing/>
        <w:ind w:hanging="106" w:left="1967"/>
      </w:pPr>
      <w:rPr>
        <w:rFonts w:hint="default"/>
        <w:lang w:val="fr-FR" w:eastAsia="en-US" w:bidi="ar-SA"/>
      </w:rPr>
      <w:start w:val="0"/>
      <w:suff w:val="tab"/>
    </w:lvl>
    <w:lvl w:ilvl="4">
      <w:isLgl w:val="false"/>
      <w:lvlJc w:val="left"/>
      <w:lvlText w:val="•"/>
      <w:numFmt w:val="bullet"/>
      <w:pPr>
        <w:pBdr/>
        <w:spacing/>
        <w:ind w:hanging="106" w:left="2542"/>
      </w:pPr>
      <w:rPr>
        <w:rFonts w:hint="default"/>
        <w:lang w:val="fr-FR" w:eastAsia="en-US" w:bidi="ar-SA"/>
      </w:rPr>
      <w:start w:val="0"/>
      <w:suff w:val="tab"/>
    </w:lvl>
    <w:lvl w:ilvl="5">
      <w:isLgl w:val="false"/>
      <w:lvlJc w:val="left"/>
      <w:lvlText w:val="•"/>
      <w:numFmt w:val="bullet"/>
      <w:pPr>
        <w:pBdr/>
        <w:spacing/>
        <w:ind w:hanging="106" w:left="3118"/>
      </w:pPr>
      <w:rPr>
        <w:rFonts w:hint="default"/>
        <w:lang w:val="fr-FR" w:eastAsia="en-US" w:bidi="ar-SA"/>
      </w:rPr>
      <w:start w:val="0"/>
      <w:suff w:val="tab"/>
    </w:lvl>
    <w:lvl w:ilvl="6">
      <w:isLgl w:val="false"/>
      <w:lvlJc w:val="left"/>
      <w:lvlText w:val="•"/>
      <w:numFmt w:val="bullet"/>
      <w:pPr>
        <w:pBdr/>
        <w:spacing/>
        <w:ind w:hanging="106" w:left="3694"/>
      </w:pPr>
      <w:rPr>
        <w:rFonts w:hint="default"/>
        <w:lang w:val="fr-FR" w:eastAsia="en-US" w:bidi="ar-SA"/>
      </w:rPr>
      <w:start w:val="0"/>
      <w:suff w:val="tab"/>
    </w:lvl>
    <w:lvl w:ilvl="7">
      <w:isLgl w:val="false"/>
      <w:lvlJc w:val="left"/>
      <w:lvlText w:val="•"/>
      <w:numFmt w:val="bullet"/>
      <w:pPr>
        <w:pBdr/>
        <w:spacing/>
        <w:ind w:hanging="106" w:left="4270"/>
      </w:pPr>
      <w:rPr>
        <w:rFonts w:hint="default"/>
        <w:lang w:val="fr-FR" w:eastAsia="en-US" w:bidi="ar-SA"/>
      </w:rPr>
      <w:start w:val="0"/>
      <w:suff w:val="tab"/>
    </w:lvl>
    <w:lvl w:ilvl="8">
      <w:isLgl w:val="false"/>
      <w:lvlJc w:val="left"/>
      <w:lvlText w:val="•"/>
      <w:numFmt w:val="bullet"/>
      <w:pPr>
        <w:pBdr/>
        <w:spacing/>
        <w:ind w:hanging="106" w:left="4845"/>
      </w:pPr>
      <w:rPr>
        <w:rFonts w:hint="default"/>
        <w:lang w:val="fr-FR" w:eastAsia="en-US" w:bidi="ar-SA"/>
      </w:rPr>
      <w:start w:val="0"/>
      <w:suff w:val="tab"/>
    </w:lvl>
  </w:abstractNum>
  <w:abstractNum w:abstractNumId="2">
    <w:lvl w:ilvl="0">
      <w:isLgl w:val="false"/>
      <w:lvlJc w:val="left"/>
      <w:lvlText w:val="-"/>
      <w:numFmt w:val="bullet"/>
      <w:pPr>
        <w:pBdr/>
        <w:spacing/>
        <w:ind w:hanging="360" w:left="720"/>
      </w:pPr>
      <w:rPr>
        <w:rFonts w:hint="default" w:ascii="Calibri" w:hAnsi="Calibri" w:eastAsia="Calibri" w:cs="Calibri"/>
        <w:i/>
        <w:color w:val="4f81bd" w:themeColor="accent1"/>
        <w:u w:val="single"/>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spacing/>
        <w:ind w:hanging="360" w:left="720"/>
      </w:pPr>
      <w:rPr>
        <w:rFonts w:hint="default" w:ascii="Calibri" w:hAnsi="Calibri" w:eastAsia="Calibri" w:cs="Calibri"/>
      </w:rPr>
      <w:start w:val="0"/>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spacing/>
        <w:ind w:hanging="360" w:left="720"/>
      </w:pPr>
      <w:rPr>
        <w:rFonts w:ascii="OpenSymbol" w:hAnsi="OpenSymbol" w:eastAsia="OpenSymbol" w:cs="OpenSymbol"/>
      </w:rPr>
      <w:start w:val="0"/>
      <w:suff w:val="tab"/>
    </w:lvl>
    <w:lvl w:ilvl="1">
      <w:isLgl w:val="false"/>
      <w:lvlJc w:val="left"/>
      <w:lvlText w:val="◦"/>
      <w:numFmt w:val="bullet"/>
      <w:pPr>
        <w:pBdr/>
        <w:spacing/>
        <w:ind w:hanging="360" w:left="1080"/>
      </w:pPr>
      <w:rPr>
        <w:rFonts w:ascii="OpenSymbol" w:hAnsi="OpenSymbol" w:eastAsia="OpenSymbol" w:cs="OpenSymbol"/>
      </w:rPr>
      <w:start w:val="0"/>
      <w:suff w:val="tab"/>
    </w:lvl>
    <w:lvl w:ilvl="2">
      <w:isLgl w:val="false"/>
      <w:lvlJc w:val="left"/>
      <w:lvlText w:val="▪"/>
      <w:numFmt w:val="bullet"/>
      <w:pPr>
        <w:pBdr/>
        <w:spacing/>
        <w:ind w:hanging="360" w:left="1440"/>
      </w:pPr>
      <w:rPr>
        <w:rFonts w:ascii="OpenSymbol" w:hAnsi="OpenSymbol" w:eastAsia="OpenSymbol" w:cs="OpenSymbol"/>
      </w:rPr>
      <w:start w:val="0"/>
      <w:suff w:val="tab"/>
    </w:lvl>
    <w:lvl w:ilvl="3">
      <w:isLgl w:val="false"/>
      <w:lvlJc w:val="left"/>
      <w:lvlText w:val="•"/>
      <w:numFmt w:val="bullet"/>
      <w:pPr>
        <w:pBdr/>
        <w:spacing/>
        <w:ind w:hanging="360" w:left="1800"/>
      </w:pPr>
      <w:rPr>
        <w:rFonts w:ascii="OpenSymbol" w:hAnsi="OpenSymbol" w:eastAsia="OpenSymbol" w:cs="OpenSymbol"/>
      </w:rPr>
      <w:start w:val="0"/>
      <w:suff w:val="tab"/>
    </w:lvl>
    <w:lvl w:ilvl="4">
      <w:isLgl w:val="false"/>
      <w:lvlJc w:val="left"/>
      <w:lvlText w:val="◦"/>
      <w:numFmt w:val="bullet"/>
      <w:pPr>
        <w:pBdr/>
        <w:spacing/>
        <w:ind w:hanging="360" w:left="2160"/>
      </w:pPr>
      <w:rPr>
        <w:rFonts w:ascii="OpenSymbol" w:hAnsi="OpenSymbol" w:eastAsia="OpenSymbol" w:cs="OpenSymbol"/>
      </w:rPr>
      <w:start w:val="0"/>
      <w:suff w:val="tab"/>
    </w:lvl>
    <w:lvl w:ilvl="5">
      <w:isLgl w:val="false"/>
      <w:lvlJc w:val="left"/>
      <w:lvlText w:val="▪"/>
      <w:numFmt w:val="bullet"/>
      <w:pPr>
        <w:pBdr/>
        <w:spacing/>
        <w:ind w:hanging="360" w:left="2520"/>
      </w:pPr>
      <w:rPr>
        <w:rFonts w:ascii="OpenSymbol" w:hAnsi="OpenSymbol" w:eastAsia="OpenSymbol" w:cs="OpenSymbol"/>
      </w:rPr>
      <w:start w:val="0"/>
      <w:suff w:val="tab"/>
    </w:lvl>
    <w:lvl w:ilvl="6">
      <w:isLgl w:val="false"/>
      <w:lvlJc w:val="left"/>
      <w:lvlText w:val="•"/>
      <w:numFmt w:val="bullet"/>
      <w:pPr>
        <w:pBdr/>
        <w:spacing/>
        <w:ind w:hanging="360" w:left="2880"/>
      </w:pPr>
      <w:rPr>
        <w:rFonts w:ascii="OpenSymbol" w:hAnsi="OpenSymbol" w:eastAsia="OpenSymbol" w:cs="OpenSymbol"/>
      </w:rPr>
      <w:start w:val="0"/>
      <w:suff w:val="tab"/>
    </w:lvl>
    <w:lvl w:ilvl="7">
      <w:isLgl w:val="false"/>
      <w:lvlJc w:val="left"/>
      <w:lvlText w:val="◦"/>
      <w:numFmt w:val="bullet"/>
      <w:pPr>
        <w:pBdr/>
        <w:spacing/>
        <w:ind w:hanging="360" w:left="3240"/>
      </w:pPr>
      <w:rPr>
        <w:rFonts w:ascii="OpenSymbol" w:hAnsi="OpenSymbol" w:eastAsia="OpenSymbol" w:cs="OpenSymbol"/>
      </w:rPr>
      <w:start w:val="0"/>
      <w:suff w:val="tab"/>
    </w:lvl>
    <w:lvl w:ilvl="8">
      <w:isLgl w:val="false"/>
      <w:lvlJc w:val="left"/>
      <w:lvlText w:val="▪"/>
      <w:numFmt w:val="bullet"/>
      <w:pPr>
        <w:pBdr/>
        <w:spacing/>
        <w:ind w:hanging="360" w:left="3600"/>
      </w:pPr>
      <w:rPr>
        <w:rFonts w:ascii="OpenSymbol" w:hAnsi="OpenSymbol" w:eastAsia="OpenSymbol" w:cs="OpenSymbol"/>
      </w:rPr>
      <w:start w:val="0"/>
      <w:suff w:val="tab"/>
    </w:lvl>
  </w:abstractNum>
  <w:abstractNum w:abstractNumId="5">
    <w:lvl w:ilvl="0">
      <w:isLgl w:val="false"/>
      <w:lvlJc w:val="left"/>
      <w:lvlText w:val="-"/>
      <w:numFmt w:val="bullet"/>
      <w:pPr>
        <w:pBdr/>
        <w:spacing/>
        <w:ind w:hanging="360" w:left="720"/>
      </w:pPr>
      <w:rPr>
        <w:rFonts w:hint="default" w:ascii="Calibri" w:hAnsi="Calibri" w:eastAsia="Calibri" w:cs="Calibr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spacing/>
        <w:ind w:hanging="360" w:left="360"/>
      </w:pPr>
      <w:rPr>
        <w:rFonts w:hint="default" w:ascii="Calibri" w:hAnsi="Calibri" w:eastAsia="SimSun" w:cs="Calibri"/>
      </w:rPr>
      <w:start w:val="7"/>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7">
    <w:lvl w:ilvl="0">
      <w:isLgl w:val="false"/>
      <w:lvlJc w:val="left"/>
      <w:lvlText w:val="-"/>
      <w:numFmt w:val="bullet"/>
      <w:pPr>
        <w:pBdr/>
        <w:spacing/>
        <w:ind w:hanging="360" w:left="502"/>
      </w:pPr>
      <w:rPr>
        <w:rFonts w:hint="default" w:ascii="Calibri" w:hAnsi="Calibri" w:eastAsia="Calibri" w:cs="Calibri"/>
      </w:rPr>
      <w:start w:val="14"/>
      <w:suff w:val="tab"/>
    </w:lvl>
    <w:lvl w:ilvl="1">
      <w:isLgl w:val="false"/>
      <w:lvlJc w:val="left"/>
      <w:lvlText w:val="o"/>
      <w:numFmt w:val="bullet"/>
      <w:pPr>
        <w:pBdr/>
        <w:spacing/>
        <w:ind w:hanging="360" w:left="1222"/>
      </w:pPr>
      <w:rPr>
        <w:rFonts w:hint="default" w:ascii="Courier New" w:hAnsi="Courier New"/>
      </w:rPr>
      <w:start w:val="1"/>
      <w:suff w:val="tab"/>
    </w:lvl>
    <w:lvl w:ilvl="2">
      <w:isLgl w:val="false"/>
      <w:lvlJc w:val="left"/>
      <w:lvlText w:val=""/>
      <w:numFmt w:val="bullet"/>
      <w:pPr>
        <w:pBdr/>
        <w:spacing/>
        <w:ind w:hanging="360" w:left="1942"/>
      </w:pPr>
      <w:rPr>
        <w:rFonts w:hint="default" w:ascii="Wingdings" w:hAnsi="Wingdings"/>
      </w:rPr>
      <w:start w:val="1"/>
      <w:suff w:val="tab"/>
    </w:lvl>
    <w:lvl w:ilvl="3">
      <w:isLgl w:val="false"/>
      <w:lvlJc w:val="left"/>
      <w:lvlText w:val=""/>
      <w:numFmt w:val="bullet"/>
      <w:pPr>
        <w:pBdr/>
        <w:spacing/>
        <w:ind w:hanging="360" w:left="2662"/>
      </w:pPr>
      <w:rPr>
        <w:rFonts w:hint="default" w:ascii="Symbol" w:hAnsi="Symbol"/>
      </w:rPr>
      <w:start w:val="1"/>
      <w:suff w:val="tab"/>
    </w:lvl>
    <w:lvl w:ilvl="4">
      <w:isLgl w:val="false"/>
      <w:lvlJc w:val="left"/>
      <w:lvlText w:val="o"/>
      <w:numFmt w:val="bullet"/>
      <w:pPr>
        <w:pBdr/>
        <w:spacing/>
        <w:ind w:hanging="360" w:left="3382"/>
      </w:pPr>
      <w:rPr>
        <w:rFonts w:hint="default" w:ascii="Courier New" w:hAnsi="Courier New"/>
      </w:rPr>
      <w:start w:val="1"/>
      <w:suff w:val="tab"/>
    </w:lvl>
    <w:lvl w:ilvl="5">
      <w:isLgl w:val="false"/>
      <w:lvlJc w:val="left"/>
      <w:lvlText w:val=""/>
      <w:numFmt w:val="bullet"/>
      <w:pPr>
        <w:pBdr/>
        <w:spacing/>
        <w:ind w:hanging="360" w:left="4102"/>
      </w:pPr>
      <w:rPr>
        <w:rFonts w:hint="default" w:ascii="Wingdings" w:hAnsi="Wingdings"/>
      </w:rPr>
      <w:start w:val="1"/>
      <w:suff w:val="tab"/>
    </w:lvl>
    <w:lvl w:ilvl="6">
      <w:isLgl w:val="false"/>
      <w:lvlJc w:val="left"/>
      <w:lvlText w:val=""/>
      <w:numFmt w:val="bullet"/>
      <w:pPr>
        <w:pBdr/>
        <w:spacing/>
        <w:ind w:hanging="360" w:left="4822"/>
      </w:pPr>
      <w:rPr>
        <w:rFonts w:hint="default" w:ascii="Symbol" w:hAnsi="Symbol"/>
      </w:rPr>
      <w:start w:val="1"/>
      <w:suff w:val="tab"/>
    </w:lvl>
    <w:lvl w:ilvl="7">
      <w:isLgl w:val="false"/>
      <w:lvlJc w:val="left"/>
      <w:lvlText w:val="o"/>
      <w:numFmt w:val="bullet"/>
      <w:pPr>
        <w:pBdr/>
        <w:spacing/>
        <w:ind w:hanging="360" w:left="5542"/>
      </w:pPr>
      <w:rPr>
        <w:rFonts w:hint="default" w:ascii="Courier New" w:hAnsi="Courier New"/>
      </w:rPr>
      <w:start w:val="1"/>
      <w:suff w:val="tab"/>
    </w:lvl>
    <w:lvl w:ilvl="8">
      <w:isLgl w:val="false"/>
      <w:lvlJc w:val="left"/>
      <w:lvlText w:val=""/>
      <w:numFmt w:val="bullet"/>
      <w:pPr>
        <w:pBdr/>
        <w:spacing/>
        <w:ind w:hanging="360" w:left="6262"/>
      </w:pPr>
      <w:rPr>
        <w:rFonts w:hint="default" w:ascii="Wingdings" w:hAnsi="Wingdings"/>
      </w:rPr>
      <w:start w:val="1"/>
      <w:suff w:val="tab"/>
    </w:lvl>
  </w:abstractNum>
  <w:abstractNum w:abstractNumId="8">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9">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0">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1">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2">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3">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5">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6">
    <w:lvl w:ilvl="0">
      <w:isLgl w:val="false"/>
      <w:lvlJc w:val="left"/>
      <w:lvlText w:val="-"/>
      <w:numFmt w:val="bullet"/>
      <w:pPr>
        <w:pBdr/>
        <w:spacing/>
        <w:ind w:hanging="360" w:left="709"/>
      </w:pPr>
      <w:rPr>
        <w:rFonts w:ascii="Calibri" w:hAnsi="Calibri" w:eastAsia="Calibri" w:cs="Calibri"/>
      </w:rPr>
      <w:start w:val="0"/>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7">
    <w:lvl w:ilvl="0">
      <w:isLgl w:val="false"/>
      <w:lvlJc w:val="left"/>
      <w:lvlText w:val="-"/>
      <w:numFmt w:val="bullet"/>
      <w:pPr>
        <w:pBdr/>
        <w:spacing/>
        <w:ind w:hanging="360" w:left="709"/>
      </w:pPr>
      <w:rPr>
        <w:rFonts w:ascii="Calibri" w:hAnsi="Calibri" w:eastAsia="Calibri" w:cs="Calibri"/>
        <w:i/>
        <w:color w:val="4f81bd" w:themeColor="accent1"/>
        <w:u w:val="single"/>
      </w:rPr>
      <w:start w:val="0"/>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8">
    <w:lvl w:ilvl="0">
      <w:isLgl w:val="false"/>
      <w:lvlJc w:val="left"/>
      <w:lvlText w:val="-"/>
      <w:numFmt w:val="bullet"/>
      <w:pPr>
        <w:pBdr/>
        <w:spacing/>
        <w:ind w:hanging="360" w:left="709"/>
      </w:pPr>
      <w:rPr>
        <w:rFonts w:ascii="Calibri" w:hAnsi="Calibri" w:eastAsia="Calibri" w:cs="Calibri"/>
        <w:i/>
        <w:color w:val="4f81bd" w:themeColor="accent1"/>
        <w:u w:val="single"/>
      </w:rPr>
      <w:start w:val="0"/>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9">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0">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1">
    <w:lvl w:ilvl="0">
      <w:isLgl w:val="false"/>
      <w:lvlJc w:val="left"/>
      <w:lvlText w:val="-"/>
      <w:numFmt w:val="bullet"/>
      <w:pPr>
        <w:pBdr/>
        <w:spacing/>
        <w:ind w:hanging="360" w:left="720"/>
      </w:pPr>
      <w:rPr>
        <w:rFonts w:hint="default" w:ascii="Calibri" w:hAnsi="Calibri" w:eastAsia="Calibri" w:cs="Calibri"/>
        <w:i/>
        <w:color w:val="4f81bd" w:themeColor="accent1"/>
        <w:u w:val="single"/>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2">
    <w:lvl w:ilvl="0">
      <w:isLgl w:val="false"/>
      <w:lvlJc w:val="left"/>
      <w:lvlText w:val="-"/>
      <w:numFmt w:val="bullet"/>
      <w:pPr>
        <w:pBdr/>
        <w:spacing/>
        <w:ind w:hanging="360" w:left="709"/>
      </w:pPr>
      <w:rPr>
        <w:rFonts w:ascii="Calibri" w:hAnsi="Calibri" w:eastAsia="Calibri" w:cs="Calibri"/>
        <w:i/>
        <w:color w:val="4f81bd" w:themeColor="accent1"/>
        <w:u w:val="single"/>
      </w:rPr>
      <w:start w:val="0"/>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3">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5">
    <w:lvl w:ilvl="0">
      <w:isLgl w:val="false"/>
      <w:lvlJc w:val="left"/>
      <w:lvlText w:val="·"/>
      <w:numFmt w:val="bullet"/>
      <w:pPr>
        <w:pBdr/>
        <w:spacing/>
        <w:ind w:hanging="360" w:left="709"/>
      </w:pPr>
      <w:rPr>
        <w:rFonts w:hint="default" w:ascii="Symbol" w:hAnsi="Symbol" w:eastAsia="Symbol" w:cs="Symbol"/>
        <w:b w:val="0"/>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6">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num w:numId="1">
    <w:abstractNumId w:val="0"/>
  </w:num>
  <w:num w:numId="2">
    <w:abstractNumId w:val="1"/>
  </w:num>
  <w:num w:numId="3">
    <w:abstractNumId w:val="4"/>
  </w:num>
  <w:num w:numId="4">
    <w:abstractNumId w:val="6"/>
  </w:num>
  <w:num w:numId="5">
    <w:abstractNumId w:val="7"/>
  </w:num>
  <w:num w:numId="6">
    <w:abstractNumId w:val="3"/>
  </w:num>
  <w:num w:numId="7">
    <w:abstractNumId w:val="2"/>
  </w:num>
  <w:num w:numId="8">
    <w:abstractNumId w:val="5"/>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51">
    <w:name w:val="Table Grid"/>
    <w:basedOn w:val="93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Table Grid Light"/>
    <w:basedOn w:val="93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Plain Table 1"/>
    <w:basedOn w:val="93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Plain Table 2"/>
    <w:basedOn w:val="93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Plain Table 3"/>
    <w:basedOn w:val="93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Plain Table 4"/>
    <w:basedOn w:val="93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Plain Table 5"/>
    <w:basedOn w:val="93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1 Light"/>
    <w:basedOn w:val="93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1 Light - Accent 1"/>
    <w:basedOn w:val="93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1 Light - Accent 2"/>
    <w:basedOn w:val="93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1 Light - Accent 3"/>
    <w:basedOn w:val="93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1 Light - Accent 4"/>
    <w:basedOn w:val="93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 Accent 5"/>
    <w:basedOn w:val="93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6"/>
    <w:basedOn w:val="93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2"/>
    <w:basedOn w:val="93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2 - Accent 1"/>
    <w:basedOn w:val="93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2 - Accent 2"/>
    <w:basedOn w:val="93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2 - Accent 3"/>
    <w:basedOn w:val="93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2 - Accent 4"/>
    <w:basedOn w:val="93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 Accent 5"/>
    <w:basedOn w:val="93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6"/>
    <w:basedOn w:val="93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3"/>
    <w:basedOn w:val="93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3 - Accent 1"/>
    <w:basedOn w:val="93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 Accent 2"/>
    <w:basedOn w:val="93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3 - Accent 3"/>
    <w:basedOn w:val="93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3 - Accent 4"/>
    <w:basedOn w:val="93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 Accent 5"/>
    <w:basedOn w:val="93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6"/>
    <w:basedOn w:val="93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4"/>
    <w:basedOn w:val="93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4 - Accent 1"/>
    <w:basedOn w:val="93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 Accent 2"/>
    <w:basedOn w:val="93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4 - Accent 3"/>
    <w:basedOn w:val="93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4 - Accent 4"/>
    <w:basedOn w:val="93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 Accent 5"/>
    <w:basedOn w:val="93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6"/>
    <w:basedOn w:val="93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5 Dark"/>
    <w:basedOn w:val="9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5 Dark- Accent 1"/>
    <w:basedOn w:val="9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 Accent 2"/>
    <w:basedOn w:val="9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5 Dark - Accent 3"/>
    <w:basedOn w:val="9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5 Dark- Accent 4"/>
    <w:basedOn w:val="9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5 Dark - Accent 5"/>
    <w:basedOn w:val="9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 Accent 6"/>
    <w:basedOn w:val="9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6 Colorful"/>
    <w:basedOn w:val="93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4">
    <w:name w:val="Grid Table 6 Colorful - Accent 1"/>
    <w:basedOn w:val="93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5">
    <w:name w:val="Grid Table 6 Colorful - Accent 2"/>
    <w:basedOn w:val="93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6">
    <w:name w:val="Grid Table 6 Colorful - Accent 3"/>
    <w:basedOn w:val="93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7">
    <w:name w:val="Grid Table 6 Colorful - Accent 4"/>
    <w:basedOn w:val="93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98">
    <w:name w:val="Grid Table 6 Colorful - Accent 5"/>
    <w:basedOn w:val="93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99">
    <w:name w:val="Grid Table 6 Colorful - Accent 6"/>
    <w:basedOn w:val="93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0">
    <w:name w:val="Grid Table 7 Colorful"/>
    <w:basedOn w:val="93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7 Colorful - Accent 1"/>
    <w:basedOn w:val="93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7 Colorful - Accent 2"/>
    <w:basedOn w:val="93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7 Colorful - Accent 3"/>
    <w:basedOn w:val="93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7 Colorful - Accent 4"/>
    <w:basedOn w:val="93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7 Colorful - Accent 5"/>
    <w:basedOn w:val="93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6"/>
    <w:basedOn w:val="93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1 Light"/>
    <w:basedOn w:val="9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1 Light - Accent 1"/>
    <w:basedOn w:val="9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 Accent 2"/>
    <w:basedOn w:val="9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1 Light - Accent 3"/>
    <w:basedOn w:val="9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1 Light - Accent 4"/>
    <w:basedOn w:val="9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 Accent 5"/>
    <w:basedOn w:val="9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6"/>
    <w:basedOn w:val="9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2"/>
    <w:basedOn w:val="93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2 - Accent 1"/>
    <w:basedOn w:val="93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 Accent 2"/>
    <w:basedOn w:val="93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2 - Accent 3"/>
    <w:basedOn w:val="93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2 - Accent 4"/>
    <w:basedOn w:val="93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 Accent 5"/>
    <w:basedOn w:val="93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2 - Accent 6"/>
    <w:basedOn w:val="93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3"/>
    <w:basedOn w:val="93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3 - Accent 1"/>
    <w:basedOn w:val="93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 Accent 2"/>
    <w:basedOn w:val="93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3 - Accent 3"/>
    <w:basedOn w:val="93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3 - Accent 4"/>
    <w:basedOn w:val="93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3 - Accent 5"/>
    <w:basedOn w:val="93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3 - Accent 6"/>
    <w:basedOn w:val="93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4"/>
    <w:basedOn w:val="93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4 - Accent 1"/>
    <w:basedOn w:val="93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 Accent 2"/>
    <w:basedOn w:val="93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4 - Accent 3"/>
    <w:basedOn w:val="93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4 - Accent 4"/>
    <w:basedOn w:val="93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4 - Accent 5"/>
    <w:basedOn w:val="93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 Accent 6"/>
    <w:basedOn w:val="93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5 Dark"/>
    <w:basedOn w:val="93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6">
    <w:name w:val="List Table 5 Dark - Accent 1"/>
    <w:basedOn w:val="93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7">
    <w:name w:val="List Table 5 Dark - Accent 2"/>
    <w:basedOn w:val="93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5 Dark - Accent 3"/>
    <w:basedOn w:val="93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9">
    <w:name w:val="List Table 5 Dark - Accent 4"/>
    <w:basedOn w:val="93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0">
    <w:name w:val="List Table 5 Dark - Accent 5"/>
    <w:basedOn w:val="93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1">
    <w:name w:val="List Table 5 Dark - Accent 6"/>
    <w:basedOn w:val="93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2">
    <w:name w:val="List Table 6 Colorful"/>
    <w:basedOn w:val="93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6 Colorful - Accent 1"/>
    <w:basedOn w:val="93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6 Colorful - Accent 2"/>
    <w:basedOn w:val="93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6 Colorful - Accent 3"/>
    <w:basedOn w:val="93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6 Colorful - Accent 4"/>
    <w:basedOn w:val="93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6 Colorful - Accent 5"/>
    <w:basedOn w:val="93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 Accent 6"/>
    <w:basedOn w:val="93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7 Colorful"/>
    <w:basedOn w:val="93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50">
    <w:name w:val="List Table 7 Colorful - Accent 1"/>
    <w:basedOn w:val="93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51">
    <w:name w:val="List Table 7 Colorful - Accent 2"/>
    <w:basedOn w:val="93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52">
    <w:name w:val="List Table 7 Colorful - Accent 3"/>
    <w:basedOn w:val="93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53">
    <w:name w:val="List Table 7 Colorful - Accent 4"/>
    <w:basedOn w:val="93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54">
    <w:name w:val="List Table 7 Colorful - Accent 5"/>
    <w:basedOn w:val="93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55">
    <w:name w:val="List Table 7 Colorful - Accent 6"/>
    <w:basedOn w:val="93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56">
    <w:name w:val="Lined - Accent"/>
    <w:basedOn w:val="9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ned - Accent 1"/>
    <w:basedOn w:val="9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ned - Accent 2"/>
    <w:basedOn w:val="9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ned - Accent 3"/>
    <w:basedOn w:val="9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ned - Accent 4"/>
    <w:basedOn w:val="9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ned - Accent 5"/>
    <w:basedOn w:val="9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6"/>
    <w:basedOn w:val="9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Bordered &amp; Lined - Accent"/>
    <w:basedOn w:val="93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amp; Lined - Accent 1"/>
    <w:basedOn w:val="93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amp; Lined - Accent 2"/>
    <w:basedOn w:val="93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amp; Lined - Accent 3"/>
    <w:basedOn w:val="93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amp; Lined - Accent 4"/>
    <w:basedOn w:val="93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amp; Lined - Accent 5"/>
    <w:basedOn w:val="93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amp; Lined - Accent 6"/>
    <w:basedOn w:val="93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w:basedOn w:val="93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 Accent 1"/>
    <w:basedOn w:val="93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 Accent 2"/>
    <w:basedOn w:val="93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 Accent 3"/>
    <w:basedOn w:val="93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 Accent 4"/>
    <w:basedOn w:val="93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 Accent 5"/>
    <w:basedOn w:val="93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 Accent 6"/>
    <w:basedOn w:val="93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7">
    <w:name w:val="Heading 2"/>
    <w:basedOn w:val="930"/>
    <w:next w:val="930"/>
    <w:link w:val="885"/>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78">
    <w:name w:val="Heading 4"/>
    <w:basedOn w:val="930"/>
    <w:next w:val="930"/>
    <w:link w:val="887"/>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79">
    <w:name w:val="Heading 5"/>
    <w:basedOn w:val="930"/>
    <w:next w:val="930"/>
    <w:link w:val="888"/>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80">
    <w:name w:val="Heading 6"/>
    <w:basedOn w:val="930"/>
    <w:next w:val="930"/>
    <w:link w:val="889"/>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81">
    <w:name w:val="Heading 7"/>
    <w:basedOn w:val="930"/>
    <w:next w:val="930"/>
    <w:link w:val="890"/>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82">
    <w:name w:val="Heading 8"/>
    <w:basedOn w:val="930"/>
    <w:next w:val="930"/>
    <w:link w:val="891"/>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83">
    <w:name w:val="Heading 9"/>
    <w:basedOn w:val="930"/>
    <w:next w:val="930"/>
    <w:link w:val="892"/>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84">
    <w:name w:val="Heading 1 Char"/>
    <w:basedOn w:val="933"/>
    <w:link w:val="931"/>
    <w:uiPriority w:val="9"/>
    <w:pPr>
      <w:pBdr/>
      <w:spacing/>
      <w:ind/>
    </w:pPr>
    <w:rPr>
      <w:rFonts w:ascii="Arial" w:hAnsi="Arial" w:eastAsia="Arial" w:cs="Arial"/>
      <w:color w:val="0f4761" w:themeColor="accent1" w:themeShade="BF"/>
      <w:sz w:val="40"/>
      <w:szCs w:val="40"/>
    </w:rPr>
  </w:style>
  <w:style w:type="character" w:styleId="885">
    <w:name w:val="Heading 2 Char"/>
    <w:basedOn w:val="933"/>
    <w:link w:val="877"/>
    <w:uiPriority w:val="9"/>
    <w:pPr>
      <w:pBdr/>
      <w:spacing/>
      <w:ind/>
    </w:pPr>
    <w:rPr>
      <w:rFonts w:ascii="Arial" w:hAnsi="Arial" w:eastAsia="Arial" w:cs="Arial"/>
      <w:color w:val="0f4761" w:themeColor="accent1" w:themeShade="BF"/>
      <w:sz w:val="32"/>
      <w:szCs w:val="32"/>
    </w:rPr>
  </w:style>
  <w:style w:type="character" w:styleId="886">
    <w:name w:val="Heading 3 Char"/>
    <w:basedOn w:val="933"/>
    <w:link w:val="932"/>
    <w:uiPriority w:val="9"/>
    <w:pPr>
      <w:pBdr/>
      <w:spacing/>
      <w:ind/>
    </w:pPr>
    <w:rPr>
      <w:rFonts w:ascii="Arial" w:hAnsi="Arial" w:eastAsia="Arial" w:cs="Arial"/>
      <w:color w:val="0f4761" w:themeColor="accent1" w:themeShade="BF"/>
      <w:sz w:val="28"/>
      <w:szCs w:val="28"/>
    </w:rPr>
  </w:style>
  <w:style w:type="character" w:styleId="887">
    <w:name w:val="Heading 4 Char"/>
    <w:basedOn w:val="933"/>
    <w:link w:val="878"/>
    <w:uiPriority w:val="9"/>
    <w:pPr>
      <w:pBdr/>
      <w:spacing/>
      <w:ind/>
    </w:pPr>
    <w:rPr>
      <w:rFonts w:ascii="Arial" w:hAnsi="Arial" w:eastAsia="Arial" w:cs="Arial"/>
      <w:i/>
      <w:iCs/>
      <w:color w:val="0f4761" w:themeColor="accent1" w:themeShade="BF"/>
    </w:rPr>
  </w:style>
  <w:style w:type="character" w:styleId="888">
    <w:name w:val="Heading 5 Char"/>
    <w:basedOn w:val="933"/>
    <w:link w:val="879"/>
    <w:uiPriority w:val="9"/>
    <w:pPr>
      <w:pBdr/>
      <w:spacing/>
      <w:ind/>
    </w:pPr>
    <w:rPr>
      <w:rFonts w:ascii="Arial" w:hAnsi="Arial" w:eastAsia="Arial" w:cs="Arial"/>
      <w:color w:val="0f4761" w:themeColor="accent1" w:themeShade="BF"/>
    </w:rPr>
  </w:style>
  <w:style w:type="character" w:styleId="889">
    <w:name w:val="Heading 6 Char"/>
    <w:basedOn w:val="933"/>
    <w:link w:val="880"/>
    <w:uiPriority w:val="9"/>
    <w:pPr>
      <w:pBdr/>
      <w:spacing/>
      <w:ind/>
    </w:pPr>
    <w:rPr>
      <w:rFonts w:ascii="Arial" w:hAnsi="Arial" w:eastAsia="Arial" w:cs="Arial"/>
      <w:i/>
      <w:iCs/>
      <w:color w:val="595959" w:themeColor="text1" w:themeTint="A6"/>
    </w:rPr>
  </w:style>
  <w:style w:type="character" w:styleId="890">
    <w:name w:val="Heading 7 Char"/>
    <w:basedOn w:val="933"/>
    <w:link w:val="881"/>
    <w:uiPriority w:val="9"/>
    <w:pPr>
      <w:pBdr/>
      <w:spacing/>
      <w:ind/>
    </w:pPr>
    <w:rPr>
      <w:rFonts w:ascii="Arial" w:hAnsi="Arial" w:eastAsia="Arial" w:cs="Arial"/>
      <w:color w:val="595959" w:themeColor="text1" w:themeTint="A6"/>
    </w:rPr>
  </w:style>
  <w:style w:type="character" w:styleId="891">
    <w:name w:val="Heading 8 Char"/>
    <w:basedOn w:val="933"/>
    <w:link w:val="882"/>
    <w:uiPriority w:val="9"/>
    <w:pPr>
      <w:pBdr/>
      <w:spacing/>
      <w:ind/>
    </w:pPr>
    <w:rPr>
      <w:rFonts w:ascii="Arial" w:hAnsi="Arial" w:eastAsia="Arial" w:cs="Arial"/>
      <w:i/>
      <w:iCs/>
      <w:color w:val="272727" w:themeColor="text1" w:themeTint="D8"/>
    </w:rPr>
  </w:style>
  <w:style w:type="character" w:styleId="892">
    <w:name w:val="Heading 9 Char"/>
    <w:basedOn w:val="933"/>
    <w:link w:val="883"/>
    <w:uiPriority w:val="9"/>
    <w:pPr>
      <w:pBdr/>
      <w:spacing/>
      <w:ind/>
    </w:pPr>
    <w:rPr>
      <w:rFonts w:ascii="Arial" w:hAnsi="Arial" w:eastAsia="Arial" w:cs="Arial"/>
      <w:i/>
      <w:iCs/>
      <w:color w:val="272727" w:themeColor="text1" w:themeTint="D8"/>
    </w:rPr>
  </w:style>
  <w:style w:type="character" w:styleId="893">
    <w:name w:val="Title Char"/>
    <w:basedOn w:val="933"/>
    <w:link w:val="938"/>
    <w:uiPriority w:val="10"/>
    <w:pPr>
      <w:pBdr/>
      <w:spacing/>
      <w:ind/>
    </w:pPr>
    <w:rPr>
      <w:rFonts w:ascii="Arial" w:hAnsi="Arial" w:eastAsia="Arial" w:cs="Arial"/>
      <w:spacing w:val="-10"/>
      <w:sz w:val="56"/>
      <w:szCs w:val="56"/>
    </w:rPr>
  </w:style>
  <w:style w:type="paragraph" w:styleId="894">
    <w:name w:val="Subtitle"/>
    <w:basedOn w:val="930"/>
    <w:next w:val="930"/>
    <w:link w:val="895"/>
    <w:uiPriority w:val="11"/>
    <w:qFormat/>
    <w:pPr>
      <w:numPr>
        <w:ilvl w:val="1"/>
      </w:numPr>
      <w:pBdr/>
      <w:spacing/>
      <w:ind/>
    </w:pPr>
    <w:rPr>
      <w:color w:val="595959" w:themeColor="text1" w:themeTint="A6"/>
      <w:spacing w:val="15"/>
      <w:sz w:val="28"/>
      <w:szCs w:val="28"/>
    </w:rPr>
  </w:style>
  <w:style w:type="character" w:styleId="895">
    <w:name w:val="Subtitle Char"/>
    <w:basedOn w:val="933"/>
    <w:link w:val="894"/>
    <w:uiPriority w:val="11"/>
    <w:pPr>
      <w:pBdr/>
      <w:spacing/>
      <w:ind/>
    </w:pPr>
    <w:rPr>
      <w:color w:val="595959" w:themeColor="text1" w:themeTint="A6"/>
      <w:spacing w:val="15"/>
      <w:sz w:val="28"/>
      <w:szCs w:val="28"/>
    </w:rPr>
  </w:style>
  <w:style w:type="paragraph" w:styleId="896">
    <w:name w:val="Quote"/>
    <w:basedOn w:val="930"/>
    <w:next w:val="930"/>
    <w:link w:val="897"/>
    <w:uiPriority w:val="29"/>
    <w:qFormat/>
    <w:pPr>
      <w:pBdr/>
      <w:spacing w:before="160"/>
      <w:ind/>
      <w:jc w:val="center"/>
    </w:pPr>
    <w:rPr>
      <w:i/>
      <w:iCs/>
      <w:color w:val="404040" w:themeColor="text1" w:themeTint="BF"/>
    </w:rPr>
  </w:style>
  <w:style w:type="character" w:styleId="897">
    <w:name w:val="Quote Char"/>
    <w:basedOn w:val="933"/>
    <w:link w:val="896"/>
    <w:uiPriority w:val="29"/>
    <w:pPr>
      <w:pBdr/>
      <w:spacing/>
      <w:ind/>
    </w:pPr>
    <w:rPr>
      <w:i/>
      <w:iCs/>
      <w:color w:val="404040" w:themeColor="text1" w:themeTint="BF"/>
    </w:rPr>
  </w:style>
  <w:style w:type="character" w:styleId="898">
    <w:name w:val="Intense Emphasis"/>
    <w:basedOn w:val="933"/>
    <w:uiPriority w:val="21"/>
    <w:qFormat/>
    <w:pPr>
      <w:pBdr/>
      <w:spacing/>
      <w:ind/>
    </w:pPr>
    <w:rPr>
      <w:i/>
      <w:iCs/>
      <w:color w:val="0f4761" w:themeColor="accent1" w:themeShade="BF"/>
    </w:rPr>
  </w:style>
  <w:style w:type="paragraph" w:styleId="899">
    <w:name w:val="Intense Quote"/>
    <w:basedOn w:val="930"/>
    <w:next w:val="930"/>
    <w:link w:val="90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00">
    <w:name w:val="Intense Quote Char"/>
    <w:basedOn w:val="933"/>
    <w:link w:val="899"/>
    <w:uiPriority w:val="30"/>
    <w:pPr>
      <w:pBdr/>
      <w:spacing/>
      <w:ind/>
    </w:pPr>
    <w:rPr>
      <w:i/>
      <w:iCs/>
      <w:color w:val="0f4761" w:themeColor="accent1" w:themeShade="BF"/>
    </w:rPr>
  </w:style>
  <w:style w:type="character" w:styleId="901">
    <w:name w:val="Intense Reference"/>
    <w:basedOn w:val="933"/>
    <w:uiPriority w:val="32"/>
    <w:qFormat/>
    <w:pPr>
      <w:pBdr/>
      <w:spacing/>
      <w:ind/>
    </w:pPr>
    <w:rPr>
      <w:b/>
      <w:bCs/>
      <w:smallCaps/>
      <w:color w:val="0f4761" w:themeColor="accent1" w:themeShade="BF"/>
      <w:spacing w:val="5"/>
    </w:rPr>
  </w:style>
  <w:style w:type="paragraph" w:styleId="902">
    <w:name w:val="No Spacing"/>
    <w:basedOn w:val="930"/>
    <w:uiPriority w:val="1"/>
    <w:qFormat/>
    <w:pPr>
      <w:pBdr/>
      <w:spacing w:after="0" w:line="240" w:lineRule="auto"/>
      <w:ind/>
    </w:pPr>
  </w:style>
  <w:style w:type="character" w:styleId="903">
    <w:name w:val="Subtle Emphasis"/>
    <w:basedOn w:val="933"/>
    <w:uiPriority w:val="19"/>
    <w:qFormat/>
    <w:pPr>
      <w:pBdr/>
      <w:spacing/>
      <w:ind/>
    </w:pPr>
    <w:rPr>
      <w:i/>
      <w:iCs/>
      <w:color w:val="404040" w:themeColor="text1" w:themeTint="BF"/>
    </w:rPr>
  </w:style>
  <w:style w:type="character" w:styleId="904">
    <w:name w:val="Emphasis"/>
    <w:basedOn w:val="933"/>
    <w:uiPriority w:val="20"/>
    <w:qFormat/>
    <w:pPr>
      <w:pBdr/>
      <w:spacing/>
      <w:ind/>
    </w:pPr>
    <w:rPr>
      <w:i/>
      <w:iCs/>
    </w:rPr>
  </w:style>
  <w:style w:type="character" w:styleId="905">
    <w:name w:val="Strong"/>
    <w:basedOn w:val="933"/>
    <w:uiPriority w:val="22"/>
    <w:qFormat/>
    <w:pPr>
      <w:pBdr/>
      <w:spacing/>
      <w:ind/>
    </w:pPr>
    <w:rPr>
      <w:b/>
      <w:bCs/>
    </w:rPr>
  </w:style>
  <w:style w:type="character" w:styleId="906">
    <w:name w:val="Subtle Reference"/>
    <w:basedOn w:val="933"/>
    <w:uiPriority w:val="31"/>
    <w:qFormat/>
    <w:pPr>
      <w:pBdr/>
      <w:spacing/>
      <w:ind/>
    </w:pPr>
    <w:rPr>
      <w:smallCaps/>
      <w:color w:val="5a5a5a" w:themeColor="text1" w:themeTint="A5"/>
    </w:rPr>
  </w:style>
  <w:style w:type="character" w:styleId="907">
    <w:name w:val="Book Title"/>
    <w:basedOn w:val="933"/>
    <w:uiPriority w:val="33"/>
    <w:qFormat/>
    <w:pPr>
      <w:pBdr/>
      <w:spacing/>
      <w:ind/>
    </w:pPr>
    <w:rPr>
      <w:b/>
      <w:bCs/>
      <w:i/>
      <w:iCs/>
      <w:spacing w:val="5"/>
    </w:rPr>
  </w:style>
  <w:style w:type="paragraph" w:styleId="908">
    <w:name w:val="Header"/>
    <w:basedOn w:val="930"/>
    <w:link w:val="909"/>
    <w:uiPriority w:val="99"/>
    <w:unhideWhenUsed/>
    <w:pPr>
      <w:pBdr/>
      <w:tabs>
        <w:tab w:val="center" w:leader="none" w:pos="4844"/>
        <w:tab w:val="right" w:leader="none" w:pos="9689"/>
      </w:tabs>
      <w:spacing w:after="0" w:line="240" w:lineRule="auto"/>
      <w:ind/>
    </w:pPr>
  </w:style>
  <w:style w:type="character" w:styleId="909">
    <w:name w:val="Header Char"/>
    <w:basedOn w:val="933"/>
    <w:link w:val="908"/>
    <w:uiPriority w:val="99"/>
    <w:pPr>
      <w:pBdr/>
      <w:spacing/>
      <w:ind/>
    </w:pPr>
  </w:style>
  <w:style w:type="paragraph" w:styleId="910">
    <w:name w:val="Footer"/>
    <w:basedOn w:val="930"/>
    <w:link w:val="911"/>
    <w:uiPriority w:val="99"/>
    <w:unhideWhenUsed/>
    <w:pPr>
      <w:pBdr/>
      <w:tabs>
        <w:tab w:val="center" w:leader="none" w:pos="4844"/>
        <w:tab w:val="right" w:leader="none" w:pos="9689"/>
      </w:tabs>
      <w:spacing w:after="0" w:line="240" w:lineRule="auto"/>
      <w:ind/>
    </w:pPr>
  </w:style>
  <w:style w:type="character" w:styleId="911">
    <w:name w:val="Footer Char"/>
    <w:basedOn w:val="933"/>
    <w:link w:val="910"/>
    <w:uiPriority w:val="99"/>
    <w:pPr>
      <w:pBdr/>
      <w:spacing/>
      <w:ind/>
    </w:pPr>
  </w:style>
  <w:style w:type="paragraph" w:styleId="912">
    <w:name w:val="Caption"/>
    <w:basedOn w:val="930"/>
    <w:next w:val="930"/>
    <w:uiPriority w:val="35"/>
    <w:unhideWhenUsed/>
    <w:qFormat/>
    <w:pPr>
      <w:pBdr/>
      <w:spacing w:after="200" w:line="240" w:lineRule="auto"/>
      <w:ind/>
    </w:pPr>
    <w:rPr>
      <w:i/>
      <w:iCs/>
      <w:color w:val="0e2841" w:themeColor="text2"/>
      <w:sz w:val="18"/>
      <w:szCs w:val="18"/>
    </w:rPr>
  </w:style>
  <w:style w:type="paragraph" w:styleId="913">
    <w:name w:val="footnote text"/>
    <w:basedOn w:val="930"/>
    <w:link w:val="914"/>
    <w:uiPriority w:val="99"/>
    <w:semiHidden/>
    <w:unhideWhenUsed/>
    <w:pPr>
      <w:pBdr/>
      <w:spacing w:after="0" w:line="240" w:lineRule="auto"/>
      <w:ind/>
    </w:pPr>
    <w:rPr>
      <w:sz w:val="20"/>
      <w:szCs w:val="20"/>
    </w:rPr>
  </w:style>
  <w:style w:type="character" w:styleId="914">
    <w:name w:val="Footnote Text Char"/>
    <w:basedOn w:val="933"/>
    <w:link w:val="913"/>
    <w:uiPriority w:val="99"/>
    <w:semiHidden/>
    <w:pPr>
      <w:pBdr/>
      <w:spacing/>
      <w:ind/>
    </w:pPr>
    <w:rPr>
      <w:sz w:val="20"/>
      <w:szCs w:val="20"/>
    </w:rPr>
  </w:style>
  <w:style w:type="character" w:styleId="915">
    <w:name w:val="footnote reference"/>
    <w:basedOn w:val="933"/>
    <w:uiPriority w:val="99"/>
    <w:semiHidden/>
    <w:unhideWhenUsed/>
    <w:pPr>
      <w:pBdr/>
      <w:spacing/>
      <w:ind/>
    </w:pPr>
    <w:rPr>
      <w:vertAlign w:val="superscript"/>
    </w:rPr>
  </w:style>
  <w:style w:type="paragraph" w:styleId="916">
    <w:name w:val="endnote text"/>
    <w:basedOn w:val="930"/>
    <w:link w:val="917"/>
    <w:uiPriority w:val="99"/>
    <w:semiHidden/>
    <w:unhideWhenUsed/>
    <w:pPr>
      <w:pBdr/>
      <w:spacing w:after="0" w:line="240" w:lineRule="auto"/>
      <w:ind/>
    </w:pPr>
    <w:rPr>
      <w:sz w:val="20"/>
      <w:szCs w:val="20"/>
    </w:rPr>
  </w:style>
  <w:style w:type="character" w:styleId="917">
    <w:name w:val="Endnote Text Char"/>
    <w:basedOn w:val="933"/>
    <w:link w:val="916"/>
    <w:uiPriority w:val="99"/>
    <w:semiHidden/>
    <w:pPr>
      <w:pBdr/>
      <w:spacing/>
      <w:ind/>
    </w:pPr>
    <w:rPr>
      <w:sz w:val="20"/>
      <w:szCs w:val="20"/>
    </w:rPr>
  </w:style>
  <w:style w:type="character" w:styleId="918">
    <w:name w:val="endnote reference"/>
    <w:basedOn w:val="933"/>
    <w:uiPriority w:val="99"/>
    <w:semiHidden/>
    <w:unhideWhenUsed/>
    <w:pPr>
      <w:pBdr/>
      <w:spacing/>
      <w:ind/>
    </w:pPr>
    <w:rPr>
      <w:vertAlign w:val="superscript"/>
    </w:rPr>
  </w:style>
  <w:style w:type="paragraph" w:styleId="919">
    <w:name w:val="toc 1"/>
    <w:basedOn w:val="930"/>
    <w:next w:val="930"/>
    <w:uiPriority w:val="39"/>
    <w:unhideWhenUsed/>
    <w:pPr>
      <w:pBdr/>
      <w:spacing w:after="100"/>
      <w:ind/>
    </w:pPr>
  </w:style>
  <w:style w:type="paragraph" w:styleId="920">
    <w:name w:val="toc 2"/>
    <w:basedOn w:val="930"/>
    <w:next w:val="930"/>
    <w:uiPriority w:val="39"/>
    <w:unhideWhenUsed/>
    <w:pPr>
      <w:pBdr/>
      <w:spacing w:after="100"/>
      <w:ind w:left="220"/>
    </w:pPr>
  </w:style>
  <w:style w:type="paragraph" w:styleId="921">
    <w:name w:val="toc 3"/>
    <w:basedOn w:val="930"/>
    <w:next w:val="930"/>
    <w:uiPriority w:val="39"/>
    <w:unhideWhenUsed/>
    <w:pPr>
      <w:pBdr/>
      <w:spacing w:after="100"/>
      <w:ind w:left="440"/>
    </w:pPr>
  </w:style>
  <w:style w:type="paragraph" w:styleId="922">
    <w:name w:val="toc 4"/>
    <w:basedOn w:val="930"/>
    <w:next w:val="930"/>
    <w:uiPriority w:val="39"/>
    <w:unhideWhenUsed/>
    <w:pPr>
      <w:pBdr/>
      <w:spacing w:after="100"/>
      <w:ind w:left="660"/>
    </w:pPr>
  </w:style>
  <w:style w:type="paragraph" w:styleId="923">
    <w:name w:val="toc 5"/>
    <w:basedOn w:val="930"/>
    <w:next w:val="930"/>
    <w:uiPriority w:val="39"/>
    <w:unhideWhenUsed/>
    <w:pPr>
      <w:pBdr/>
      <w:spacing w:after="100"/>
      <w:ind w:left="880"/>
    </w:pPr>
  </w:style>
  <w:style w:type="paragraph" w:styleId="924">
    <w:name w:val="toc 6"/>
    <w:basedOn w:val="930"/>
    <w:next w:val="930"/>
    <w:uiPriority w:val="39"/>
    <w:unhideWhenUsed/>
    <w:pPr>
      <w:pBdr/>
      <w:spacing w:after="100"/>
      <w:ind w:left="1100"/>
    </w:pPr>
  </w:style>
  <w:style w:type="paragraph" w:styleId="925">
    <w:name w:val="toc 7"/>
    <w:basedOn w:val="930"/>
    <w:next w:val="930"/>
    <w:uiPriority w:val="39"/>
    <w:unhideWhenUsed/>
    <w:pPr>
      <w:pBdr/>
      <w:spacing w:after="100"/>
      <w:ind w:left="1320"/>
    </w:pPr>
  </w:style>
  <w:style w:type="paragraph" w:styleId="926">
    <w:name w:val="toc 8"/>
    <w:basedOn w:val="930"/>
    <w:next w:val="930"/>
    <w:uiPriority w:val="39"/>
    <w:unhideWhenUsed/>
    <w:pPr>
      <w:pBdr/>
      <w:spacing w:after="100"/>
      <w:ind w:left="1540"/>
    </w:pPr>
  </w:style>
  <w:style w:type="paragraph" w:styleId="927">
    <w:name w:val="toc 9"/>
    <w:basedOn w:val="930"/>
    <w:next w:val="930"/>
    <w:uiPriority w:val="39"/>
    <w:unhideWhenUsed/>
    <w:pPr>
      <w:pBdr/>
      <w:spacing w:after="100"/>
      <w:ind w:left="1760"/>
    </w:pPr>
  </w:style>
  <w:style w:type="paragraph" w:styleId="928">
    <w:name w:val="TOC Heading"/>
    <w:uiPriority w:val="39"/>
    <w:unhideWhenUsed/>
    <w:pPr>
      <w:pBdr/>
      <w:spacing/>
      <w:ind/>
    </w:pPr>
  </w:style>
  <w:style w:type="paragraph" w:styleId="929">
    <w:name w:val="table of figures"/>
    <w:basedOn w:val="930"/>
    <w:next w:val="930"/>
    <w:uiPriority w:val="99"/>
    <w:unhideWhenUsed/>
    <w:pPr>
      <w:pBdr/>
      <w:spacing w:after="0" w:afterAutospacing="0"/>
      <w:ind/>
    </w:pPr>
  </w:style>
  <w:style w:type="paragraph" w:styleId="930" w:default="1">
    <w:name w:val="Normal"/>
    <w:qFormat/>
    <w:pPr>
      <w:pBdr/>
      <w:spacing/>
      <w:ind/>
    </w:pPr>
    <w:rPr>
      <w:rFonts w:ascii="Calibri" w:hAnsi="Calibri" w:eastAsia="Calibri" w:cs="Calibri"/>
      <w:lang w:val="fr-FR"/>
    </w:rPr>
  </w:style>
  <w:style w:type="paragraph" w:styleId="931">
    <w:name w:val="Heading 1"/>
    <w:basedOn w:val="930"/>
    <w:uiPriority w:val="9"/>
    <w:qFormat/>
    <w:pPr>
      <w:pBdr/>
      <w:spacing/>
      <w:ind w:left="239"/>
      <w:jc w:val="both"/>
      <w:outlineLvl w:val="0"/>
    </w:pPr>
    <w:rPr>
      <w:b/>
      <w:bCs/>
      <w:sz w:val="20"/>
      <w:szCs w:val="20"/>
    </w:rPr>
  </w:style>
  <w:style w:type="paragraph" w:styleId="932">
    <w:name w:val="Heading 3"/>
    <w:basedOn w:val="930"/>
    <w:next w:val="930"/>
    <w:link w:val="944"/>
    <w:uiPriority w:val="9"/>
    <w:semiHidden/>
    <w:unhideWhenUsed/>
    <w:qFormat/>
    <w:pPr>
      <w:keepNext w:val="true"/>
      <w:keepLines w:val="true"/>
      <w:pBdr/>
      <w:spacing w:before="40"/>
      <w:ind/>
      <w:outlineLvl w:val="2"/>
    </w:pPr>
    <w:rPr>
      <w:rFonts w:asciiTheme="majorHAnsi" w:hAnsiTheme="majorHAnsi" w:eastAsiaTheme="majorEastAsia" w:cstheme="majorBidi"/>
      <w:color w:val="243f60" w:themeColor="accent1" w:themeShade="7F"/>
      <w:sz w:val="24"/>
      <w:szCs w:val="24"/>
    </w:rPr>
  </w:style>
  <w:style w:type="character" w:styleId="933" w:default="1">
    <w:name w:val="Default Paragraph Font"/>
    <w:uiPriority w:val="1"/>
    <w:semiHidden/>
    <w:unhideWhenUsed/>
    <w:pPr>
      <w:pBdr/>
      <w:spacing/>
      <w:ind/>
    </w:pPr>
  </w:style>
  <w:style w:type="table" w:styleId="93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5" w:default="1">
    <w:name w:val="No List"/>
    <w:uiPriority w:val="99"/>
    <w:semiHidden/>
    <w:unhideWhenUsed/>
    <w:pPr>
      <w:pBdr/>
      <w:spacing/>
      <w:ind/>
    </w:pPr>
  </w:style>
  <w:style w:type="table" w:styleId="936" w:customStyle="1">
    <w:name w:val="Table Normal_0"/>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7">
    <w:name w:val="Body Text"/>
    <w:basedOn w:val="930"/>
    <w:link w:val="946"/>
    <w:uiPriority w:val="1"/>
    <w:qFormat/>
    <w:pPr>
      <w:pBdr/>
      <w:spacing/>
      <w:ind/>
    </w:pPr>
    <w:rPr>
      <w:sz w:val="20"/>
      <w:szCs w:val="20"/>
    </w:rPr>
  </w:style>
  <w:style w:type="paragraph" w:styleId="938">
    <w:name w:val="Title"/>
    <w:basedOn w:val="930"/>
    <w:uiPriority w:val="10"/>
    <w:qFormat/>
    <w:pPr>
      <w:pBdr/>
      <w:spacing/>
      <w:ind/>
    </w:pPr>
    <w:rPr>
      <w:b/>
      <w:bCs/>
      <w:sz w:val="48"/>
      <w:szCs w:val="48"/>
    </w:rPr>
  </w:style>
  <w:style w:type="paragraph" w:styleId="939">
    <w:name w:val="List Paragraph"/>
    <w:basedOn w:val="930"/>
    <w:uiPriority w:val="1"/>
    <w:qFormat/>
    <w:pPr>
      <w:pBdr/>
      <w:spacing/>
      <w:ind w:left="239"/>
    </w:pPr>
  </w:style>
  <w:style w:type="paragraph" w:styleId="940" w:customStyle="1">
    <w:name w:val="Table Paragraph"/>
    <w:basedOn w:val="930"/>
    <w:uiPriority w:val="1"/>
    <w:qFormat/>
    <w:pPr>
      <w:pBdr/>
      <w:spacing/>
      <w:ind/>
    </w:pPr>
  </w:style>
  <w:style w:type="character" w:styleId="941">
    <w:name w:val="Hyperlink"/>
    <w:basedOn w:val="933"/>
    <w:uiPriority w:val="99"/>
    <w:unhideWhenUsed/>
    <w:pPr>
      <w:pBdr/>
      <w:spacing/>
      <w:ind/>
    </w:pPr>
    <w:rPr>
      <w:color w:val="0000ff" w:themeColor="hyperlink"/>
      <w:u w:val="single"/>
    </w:rPr>
  </w:style>
  <w:style w:type="character" w:styleId="942" w:customStyle="1">
    <w:name w:val="Mention non résolue1"/>
    <w:basedOn w:val="933"/>
    <w:uiPriority w:val="99"/>
    <w:semiHidden/>
    <w:unhideWhenUsed/>
    <w:pPr>
      <w:pBdr/>
      <w:spacing/>
      <w:ind/>
    </w:pPr>
    <w:rPr>
      <w:color w:val="605e5c"/>
      <w:shd w:val="clear" w:color="auto" w:fill="e1dfdd"/>
    </w:rPr>
  </w:style>
  <w:style w:type="paragraph" w:styleId="943" w:customStyle="1">
    <w:name w:val="Standard"/>
    <w:pPr>
      <w:pBdr/>
      <w:spacing/>
      <w:ind/>
    </w:pPr>
    <w:rPr>
      <w:rFonts w:ascii="Times New Roman" w:hAnsi="Times New Roman" w:eastAsia="SimSun" w:cs="Lucida Sans"/>
      <w:sz w:val="24"/>
      <w:szCs w:val="24"/>
      <w:lang w:val="fr-FR" w:eastAsia="zh-CN" w:bidi="hi-IN"/>
    </w:rPr>
  </w:style>
  <w:style w:type="character" w:styleId="944" w:customStyle="1">
    <w:name w:val="Titre 3 Car"/>
    <w:basedOn w:val="933"/>
    <w:link w:val="932"/>
    <w:uiPriority w:val="9"/>
    <w:semiHidden/>
    <w:pPr>
      <w:pBdr/>
      <w:spacing/>
      <w:ind/>
    </w:pPr>
    <w:rPr>
      <w:rFonts w:asciiTheme="majorHAnsi" w:hAnsiTheme="majorHAnsi" w:eastAsiaTheme="majorEastAsia" w:cstheme="majorBidi"/>
      <w:color w:val="243f60" w:themeColor="accent1" w:themeShade="7F"/>
      <w:sz w:val="24"/>
      <w:szCs w:val="24"/>
      <w:lang w:val="fr-FR"/>
    </w:rPr>
  </w:style>
  <w:style w:type="paragraph" w:styleId="945" w:customStyle="1">
    <w:name w:val="Default"/>
    <w:pPr>
      <w:widowControl w:val="true"/>
      <w:pBdr/>
      <w:spacing/>
      <w:ind/>
    </w:pPr>
    <w:rPr>
      <w:rFonts w:ascii="Calibri" w:hAnsi="Calibri" w:cs="Calibri"/>
      <w:color w:val="000000"/>
      <w:sz w:val="24"/>
      <w:szCs w:val="24"/>
      <w:lang w:val="fr-FR"/>
    </w:rPr>
  </w:style>
  <w:style w:type="character" w:styleId="946" w:customStyle="1">
    <w:name w:val="Corps de texte Car"/>
    <w:basedOn w:val="933"/>
    <w:link w:val="937"/>
    <w:uiPriority w:val="1"/>
    <w:pPr>
      <w:pBdr/>
      <w:spacing/>
      <w:ind/>
    </w:pPr>
    <w:rPr>
      <w:rFonts w:ascii="Calibri" w:hAnsi="Calibri" w:eastAsia="Calibri" w:cs="Calibri"/>
      <w:sz w:val="20"/>
      <w:szCs w:val="20"/>
      <w:lang w:val="fr-FR"/>
    </w:rPr>
  </w:style>
  <w:style w:type="paragraph" w:styleId="947">
    <w:name w:val="Balloon Text"/>
    <w:basedOn w:val="930"/>
    <w:link w:val="948"/>
    <w:uiPriority w:val="99"/>
    <w:semiHidden/>
    <w:unhideWhenUsed/>
    <w:pPr>
      <w:pBdr/>
      <w:spacing/>
      <w:ind/>
    </w:pPr>
    <w:rPr>
      <w:rFonts w:ascii="Lucida Grande" w:hAnsi="Lucida Grande" w:cs="Lucida Grande"/>
      <w:sz w:val="18"/>
      <w:szCs w:val="18"/>
    </w:rPr>
  </w:style>
  <w:style w:type="character" w:styleId="948" w:customStyle="1">
    <w:name w:val="Texte de bulles Car"/>
    <w:basedOn w:val="933"/>
    <w:link w:val="947"/>
    <w:uiPriority w:val="99"/>
    <w:semiHidden/>
    <w:pPr>
      <w:pBdr/>
      <w:spacing/>
      <w:ind/>
    </w:pPr>
    <w:rPr>
      <w:rFonts w:ascii="Lucida Grande" w:hAnsi="Lucida Grande" w:eastAsia="Calibri" w:cs="Lucida Grande"/>
      <w:sz w:val="18"/>
      <w:szCs w:val="18"/>
      <w:lang w:val="fr-FR"/>
    </w:rPr>
  </w:style>
  <w:style w:type="character" w:styleId="949">
    <w:name w:val="FollowedHyperlink"/>
    <w:basedOn w:val="933"/>
    <w:uiPriority w:val="99"/>
    <w:semiHidden/>
    <w:unhideWhenUsed/>
    <w:pPr>
      <w:pBdr/>
      <w:spacing/>
      <w:ind/>
    </w:pPr>
    <w:rPr>
      <w:color w:val="800080" w:themeColor="followedHyperlink"/>
      <w:u w:val="single"/>
    </w:rPr>
  </w:style>
  <w:style w:type="character" w:styleId="950" w:customStyle="1">
    <w:name w:val="Mention non résolue2"/>
    <w:basedOn w:val="933"/>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s://www.fal33.org/education-a-la-solidarite-internationale/" TargetMode="External"/><Relationship Id="rId13" Type="http://schemas.openxmlformats.org/officeDocument/2006/relationships/hyperlink" Target="file:///\\MASTER\fal\6-%20PROJETS%20&amp;%20ACTIVITES\CINEMA\RENCONTRES\38&#232;mes%20(2021)\SCOLAIRES%20ET%20FAC\lesrencontres@fal33.org" TargetMode="External"/><Relationship Id="rId14" Type="http://schemas.openxmlformats.org/officeDocument/2006/relationships/hyperlink" Target="https://www.fal33.or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ONLYOFFICE/8.3.0.97</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BESNARD</dc:creator>
  <cp:revision>9</cp:revision>
  <dcterms:created xsi:type="dcterms:W3CDTF">2023-04-13T09:13:00Z</dcterms:created>
  <dcterms:modified xsi:type="dcterms:W3CDTF">2025-04-30T14:00:11Z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Microsoft® Word 2016</vt:lpwstr>
  </property>
  <property fmtid="{D5CDD505-2E9C-101B-9397-08002B2CF9AE}" pid="4" name="LastSaved">
    <vt:filetime>2022-04-15T00:00:00Z</vt:filetime>
  </property>
</Properties>
</file>